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914D3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14D38" w:rsidRDefault="004B617E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D3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14D38" w:rsidRDefault="004B617E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24.06.2016 N 10</w:t>
            </w:r>
            <w:r>
              <w:rPr>
                <w:sz w:val="48"/>
              </w:rPr>
              <w:br/>
              <w:t>(ред. от 10.07.2025)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Назначение государственных единовременных пособий гражданам при возникновении у них поствакцинальных осложнений"</w:t>
            </w:r>
          </w:p>
        </w:tc>
      </w:tr>
      <w:tr w:rsidR="00914D3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14D38" w:rsidRDefault="004B617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914D38" w:rsidRDefault="00914D38">
      <w:pPr>
        <w:pStyle w:val="ConsPlusNormal0"/>
        <w:sectPr w:rsidR="00914D3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14D38" w:rsidRDefault="00914D38">
      <w:pPr>
        <w:pStyle w:val="ConsPlusNormal0"/>
        <w:jc w:val="both"/>
        <w:outlineLvl w:val="0"/>
      </w:pPr>
    </w:p>
    <w:p w:rsidR="00914D38" w:rsidRDefault="004B617E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914D38" w:rsidRDefault="00914D38">
      <w:pPr>
        <w:pStyle w:val="ConsPlusTitle0"/>
        <w:ind w:firstLine="540"/>
        <w:jc w:val="both"/>
      </w:pPr>
    </w:p>
    <w:p w:rsidR="00914D38" w:rsidRDefault="004B617E">
      <w:pPr>
        <w:pStyle w:val="ConsPlusTitle0"/>
        <w:jc w:val="center"/>
      </w:pPr>
      <w:r>
        <w:t>ПОСТАНОВЛЕНИЕ</w:t>
      </w:r>
    </w:p>
    <w:p w:rsidR="00914D38" w:rsidRDefault="004B617E">
      <w:pPr>
        <w:pStyle w:val="ConsPlusTitle0"/>
        <w:jc w:val="center"/>
      </w:pPr>
      <w:r>
        <w:t>от 24 июня 2016 г. N 10</w:t>
      </w:r>
    </w:p>
    <w:p w:rsidR="00914D38" w:rsidRDefault="00914D38">
      <w:pPr>
        <w:pStyle w:val="ConsPlusTitle0"/>
        <w:ind w:firstLine="540"/>
        <w:jc w:val="both"/>
      </w:pPr>
    </w:p>
    <w:p w:rsidR="00914D38" w:rsidRDefault="004B617E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914D38" w:rsidRDefault="004B617E">
      <w:pPr>
        <w:pStyle w:val="ConsPlusTitle0"/>
        <w:jc w:val="center"/>
      </w:pPr>
      <w:r>
        <w:t>ГОСУДАРСТВЕННОЙ УСЛУГИ "НАЗНАЧЕНИЕ ГОСУДАРСТВЕННЫХ</w:t>
      </w:r>
    </w:p>
    <w:p w:rsidR="00914D38" w:rsidRDefault="004B617E">
      <w:pPr>
        <w:pStyle w:val="ConsPlusTitle0"/>
        <w:jc w:val="center"/>
      </w:pPr>
      <w:r>
        <w:t>ЕДИНОВРЕМЕННЫХ ПОСОБИЙ ГРАЖДАНАМ ПРИ ВОЗНИКНОВЕНИИ</w:t>
      </w:r>
    </w:p>
    <w:p w:rsidR="00914D38" w:rsidRDefault="004B617E">
      <w:pPr>
        <w:pStyle w:val="ConsPlusTitle0"/>
        <w:jc w:val="center"/>
      </w:pPr>
      <w:r>
        <w:t>У НИХ ПОСТВАКЦИНАЛЬНЫХ ОСЛОЖНЕНИЙ"</w:t>
      </w:r>
    </w:p>
    <w:p w:rsidR="00914D38" w:rsidRDefault="00914D3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914D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4D38" w:rsidRDefault="00914D3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4D38" w:rsidRDefault="00914D3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05.08.2019 </w:t>
            </w:r>
            <w:hyperlink r:id="rId9" w:tooltip="Постановление минтруда Ростовской обл. от 05.08.2019 N 26 &quot;О внесении изменений в постановление министерства труда и социального развития Ростовской области от 24.06.2016 N 10&quot; (вместе с &quot;Административным регламентом предоставления государственной услуги &quot;Назн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04.06.2020 </w:t>
            </w:r>
            <w:hyperlink r:id="rId10" w:tooltip="Постановление минтруда Ростовской обл. от 04.06.2020 N 15 &quot;О внесении изменений в постановление министерства труда и социального развития Ростовской области от 24.06.2016 N 10&quot; {КонсультантПлюс}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 xml:space="preserve">, от 14.01.2022 </w:t>
            </w:r>
            <w:hyperlink r:id="rId11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29.06.2023 </w:t>
            </w:r>
            <w:hyperlink r:id="rId12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01.04.2024 </w:t>
            </w:r>
            <w:hyperlink r:id="rId13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 от 14.10.20</w:t>
            </w:r>
            <w:r>
              <w:rPr>
                <w:color w:val="392C69"/>
              </w:rPr>
              <w:t xml:space="preserve">24 </w:t>
            </w:r>
            <w:hyperlink r:id="rId14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10.07.2025 </w:t>
            </w:r>
            <w:hyperlink r:id="rId15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6" w:tooltip="Решение Ростовского областного суда от 16.11.2021 N 3а-277/2021 &lt;О признании частично недействующими абзаца 1 подпункта 2.1 подраздела 2 раздела I и абзацев 2, 3 подраздела 10 раздела II Административного регламента предоставления государственной услуги &quot;Назна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Ростовского областного суда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>от 16.11.2021 N 3а-277/2021)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4D38" w:rsidRDefault="00914D38">
            <w:pPr>
              <w:pStyle w:val="ConsPlusNormal0"/>
            </w:pPr>
          </w:p>
        </w:tc>
      </w:tr>
    </w:tbl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7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</w:t>
      </w:r>
      <w:r>
        <w:t xml:space="preserve">ственных услуг и административных регламентов осуществления государственного контроля (надзора)", от 19.09.2013 </w:t>
      </w:r>
      <w:hyperlink r:id="rId18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области", в целях приведения Административного регламента предост</w:t>
      </w:r>
      <w:r>
        <w:t>авления государственной услуги "Назначение государственных единовременных пособий гражданам при возникновении у них поствакцинальных осложнений" в соответствие с действующим законодательством министерство труда и социального развития Ростовской области пос</w:t>
      </w:r>
      <w:r>
        <w:t>тановляет:</w:t>
      </w:r>
    </w:p>
    <w:p w:rsidR="00914D38" w:rsidRDefault="004B617E">
      <w:pPr>
        <w:pStyle w:val="ConsPlusNormal0"/>
        <w:jc w:val="both"/>
      </w:pPr>
      <w:r>
        <w:t xml:space="preserve">(в ред. постановлений минтруда Ростовской обл. от 14.10.2024 </w:t>
      </w:r>
      <w:hyperlink r:id="rId19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27</w:t>
        </w:r>
      </w:hyperlink>
      <w:r>
        <w:t xml:space="preserve">, от 10.07.2025 </w:t>
      </w:r>
      <w:hyperlink r:id="rId20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28</w:t>
        </w:r>
      </w:hyperlink>
      <w:r>
        <w:t>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41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"Назначение государственных единовременных пособий гражданам при возникновении у них поствакцинальных осложнений" согласно приложению.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 Отделу по делам инвалидов и взаи</w:t>
      </w:r>
      <w:r>
        <w:t>модействия с общественными организациями инвалидов министерства труда и социального развития Ростовской области обеспечить исполнение настоящего постановления.</w:t>
      </w:r>
    </w:p>
    <w:p w:rsidR="00914D38" w:rsidRDefault="004B617E">
      <w:pPr>
        <w:pStyle w:val="ConsPlusNormal0"/>
        <w:jc w:val="both"/>
      </w:pPr>
      <w:r>
        <w:t xml:space="preserve">(в ред. постановлений минтруда Ростовской обл. от 29.06.2023 </w:t>
      </w:r>
      <w:hyperlink r:id="rId21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7</w:t>
        </w:r>
      </w:hyperlink>
      <w:r>
        <w:t xml:space="preserve">, от 10.07.2025 </w:t>
      </w:r>
      <w:hyperlink r:id="rId22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28</w:t>
        </w:r>
      </w:hyperlink>
      <w:r>
        <w:t>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3. Признать утратившими силу приказы министерства труда и социального развития Ростовской области от 05.02.2013 N 65 "Об утверждении Административного реглам</w:t>
      </w:r>
      <w:r>
        <w:t>ента предоставления государственной услуги по назначению государственных единовременных пособий гражданам при возникновении у них поствакцинальных осложнений", от 06.09.2013 N 475 "О внесении изменений в приказ министерства от 05.02.2013 N 65".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4. Контроль</w:t>
      </w:r>
      <w:r>
        <w:t xml:space="preserve"> за выполнением настоящего постановления возложить на заместителя министра труда и социального развития Ростовской области Порядочную О.В.</w:t>
      </w:r>
    </w:p>
    <w:p w:rsidR="00914D38" w:rsidRDefault="004B617E">
      <w:pPr>
        <w:pStyle w:val="ConsPlusNormal0"/>
        <w:jc w:val="both"/>
      </w:pPr>
      <w:r>
        <w:lastRenderedPageBreak/>
        <w:t xml:space="preserve">(п. 4 в ред. </w:t>
      </w:r>
      <w:hyperlink r:id="rId23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29.06.2023 N 7)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right"/>
      </w:pPr>
      <w:r>
        <w:t>Министр</w:t>
      </w:r>
    </w:p>
    <w:p w:rsidR="00914D38" w:rsidRDefault="004B617E">
      <w:pPr>
        <w:pStyle w:val="ConsPlusNormal0"/>
        <w:jc w:val="right"/>
      </w:pPr>
      <w:r>
        <w:t>Е.В.ЕЛИСЕЕВА</w:t>
      </w: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right"/>
        <w:outlineLvl w:val="0"/>
      </w:pPr>
      <w:r>
        <w:t>Приложение</w:t>
      </w:r>
    </w:p>
    <w:p w:rsidR="00914D38" w:rsidRDefault="004B617E">
      <w:pPr>
        <w:pStyle w:val="ConsPlusNormal0"/>
        <w:jc w:val="right"/>
      </w:pPr>
      <w:r>
        <w:t>к постановлению</w:t>
      </w:r>
    </w:p>
    <w:p w:rsidR="00914D38" w:rsidRDefault="004B617E">
      <w:pPr>
        <w:pStyle w:val="ConsPlusNormal0"/>
        <w:jc w:val="right"/>
      </w:pPr>
      <w:r>
        <w:t>министерства труда</w:t>
      </w:r>
    </w:p>
    <w:p w:rsidR="00914D38" w:rsidRDefault="004B617E">
      <w:pPr>
        <w:pStyle w:val="ConsPlusNormal0"/>
        <w:jc w:val="right"/>
      </w:pPr>
      <w:r>
        <w:t>и социального развития</w:t>
      </w:r>
    </w:p>
    <w:p w:rsidR="00914D38" w:rsidRDefault="004B617E">
      <w:pPr>
        <w:pStyle w:val="ConsPlusNormal0"/>
        <w:jc w:val="right"/>
      </w:pPr>
      <w:r>
        <w:t>Ростовской области</w:t>
      </w:r>
    </w:p>
    <w:p w:rsidR="00914D38" w:rsidRDefault="004B617E">
      <w:pPr>
        <w:pStyle w:val="ConsPlusNormal0"/>
        <w:jc w:val="right"/>
      </w:pPr>
      <w:r>
        <w:t>от 24.06.2016 N 10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</w:pPr>
      <w:bookmarkStart w:id="0" w:name="P41"/>
      <w:bookmarkEnd w:id="0"/>
      <w:r>
        <w:t>АДМИНИСТРАТ</w:t>
      </w:r>
      <w:r>
        <w:t>ИВНЫЙ РЕГЛАМЕНТ</w:t>
      </w:r>
    </w:p>
    <w:p w:rsidR="00914D38" w:rsidRDefault="004B617E">
      <w:pPr>
        <w:pStyle w:val="ConsPlusTitle0"/>
        <w:jc w:val="center"/>
      </w:pPr>
      <w:r>
        <w:t>ПРЕДОСТАВЛЕНИЯ ГОСУДАРСТВЕННОЙ УСЛУГИ</w:t>
      </w:r>
    </w:p>
    <w:p w:rsidR="00914D38" w:rsidRDefault="004B617E">
      <w:pPr>
        <w:pStyle w:val="ConsPlusTitle0"/>
        <w:jc w:val="center"/>
      </w:pPr>
      <w:r>
        <w:t>"НАЗНАЧЕНИЕ ГОСУДАРСТВЕННЫХ ЕДИНОВРЕМЕННЫХ ПОСОБИЙ ГРАЖДАНАМ</w:t>
      </w:r>
    </w:p>
    <w:p w:rsidR="00914D38" w:rsidRDefault="004B617E">
      <w:pPr>
        <w:pStyle w:val="ConsPlusTitle0"/>
        <w:jc w:val="center"/>
      </w:pPr>
      <w:r>
        <w:t>ПРИ ВОЗНИКНОВЕНИИ У НИХ ПОСТВАКЦИНАЛЬНЫХ ОСЛОЖНЕНИЙ"</w:t>
      </w:r>
    </w:p>
    <w:p w:rsidR="00914D38" w:rsidRDefault="00914D3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914D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4D38" w:rsidRDefault="00914D3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4D38" w:rsidRDefault="00914D3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05.08.2019 </w:t>
            </w:r>
            <w:hyperlink r:id="rId24" w:tooltip="Постановление минтруда Ростовской обл. от 05.08.2019 N 26 &quot;О внесении изменений в постановление министерства труда и социального развития Ростовской области от 24.06.2016 N 10&quot; (вместе с &quot;Административным регламентом предоставления государственной услуги &quot;Назн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04.06.2020 </w:t>
            </w:r>
            <w:hyperlink r:id="rId25" w:tooltip="Постановление минтруда Ростовской обл. от 04.06.2020 N 15 &quot;О внесении изменений в постановление министерства труда и социального развития Ростовской области от 24.06.2016 N 10&quot; {КонсультантПлюс}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 xml:space="preserve">, от 14.01.2022 </w:t>
            </w:r>
            <w:hyperlink r:id="rId26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29.06.2023 </w:t>
            </w:r>
            <w:hyperlink r:id="rId27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01.04.2024 </w:t>
            </w:r>
            <w:hyperlink r:id="rId28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14.10.2024 </w:t>
            </w:r>
            <w:hyperlink r:id="rId29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10.07.2025 </w:t>
            </w:r>
            <w:hyperlink r:id="rId30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31" w:tooltip="Решение Ростовского областного суда от 16.11.2021 N 3а-277/2021 &lt;О признании частично недействующими абзаца 1 подпункта 2.1 подраздела 2 раздела I и абзацев 2, 3 подраздела 10 раздела II Административного регламента предоставления государственной услуги &quot;Назна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Ростовс</w:t>
            </w:r>
            <w:r>
              <w:rPr>
                <w:color w:val="392C69"/>
              </w:rPr>
              <w:t>кого областного суда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>от 16.11.2021 N 3а-277/2021)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4D38" w:rsidRDefault="00914D38">
            <w:pPr>
              <w:pStyle w:val="ConsPlusNormal0"/>
            </w:pPr>
          </w:p>
        </w:tc>
      </w:tr>
    </w:tbl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1"/>
      </w:pPr>
      <w:r>
        <w:t>Раздел I. ОБЩИЕ ПОЛОЖЕНИЯ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1. Предмет регулирования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Административный регламент по предоставлению государственной услуги "</w:t>
      </w:r>
      <w:r>
        <w:t xml:space="preserve">Назначение государственных единовременных пособий гражданам при возникновении у них поствакцинальных осложнений" (далее - Административный регламент, Регламент) разработан в соответствии с Федеральным </w:t>
      </w:r>
      <w:hyperlink r:id="rId3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</w:t>
      </w:r>
      <w:r>
        <w:t xml:space="preserve">изации предоставления государственных и муниципальных услуг", Федеральным </w:t>
      </w:r>
      <w:hyperlink r:id="rId33" w:tooltip="Федеральный закон от 17.09.1998 N 157-ФЗ (ред. от 25.12.2023) &quot;Об иммунопрофилактике инфекционных болезней&quot; {КонсультантПлюс}">
        <w:r>
          <w:rPr>
            <w:color w:val="0000FF"/>
          </w:rPr>
          <w:t>законом</w:t>
        </w:r>
      </w:hyperlink>
      <w:r>
        <w:t xml:space="preserve"> от 17.09.1998 N 157-ФЗ "Об иммунопрофилактике инфекционных болезней" и </w:t>
      </w:r>
      <w:hyperlink r:id="rId34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</w:t>
      </w:r>
      <w:r>
        <w:t>уществления государственного контроля (надзора)" в целях оптимизации (повышения качества) предоставления государственной услуги по назначению государственных единовременных пособий гражданам при возникновении у них поствакцинальных осложнений (далее - госу</w:t>
      </w:r>
      <w:r>
        <w:t>дарственная услуга).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35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10.07.2025 N 28)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</w:t>
      </w:r>
      <w:r>
        <w:t>ействий органов социальной защиты населения муниципальных районов и городских округов (далее - ОСЗН), многофункциональных центров предоставления государственных и муниципальных услуг (далее - МФЦ), порядок взаимодействия с заявителями, иными органами госуд</w:t>
      </w:r>
      <w:r>
        <w:t>арственной власти, учреждениями и организациями при предоставлении государственной услуги с соблюдением норм законодательства Российской Федерации о защите персональных данных, включая осуществление электронного взаимодействия между государственными органа</w:t>
      </w:r>
      <w:r>
        <w:t>ми.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bookmarkStart w:id="1" w:name="P61"/>
      <w:bookmarkEnd w:id="1"/>
      <w:r>
        <w:t>2. Круг заявителей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2.1. Право на получение государственной услуги имеют: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36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14.01.2022 N 2)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граждане, у которых установлено наличие поствакцинального осложнения;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члены семьи гражданина в случае его смерти, наступившей вследствие поствакцинального осложнения.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2.2. К членам семьи гражданина в случае его смерти, наступившей вследствие поствакцинальн</w:t>
      </w:r>
      <w:r>
        <w:t>ого осложнения, относятся: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2.2.1. Нетрудоспособные члены семьи умершего кормильца, состоявшие на его иждивении, которыми признаются: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дети, братья, сестры и внуки умершего кормильца, не достигшие возраста 18 лет, а также дети, братья, сестры и внуки умершег</w:t>
      </w:r>
      <w:r>
        <w:t>о кормильца, обучающиеся по очной форме обучения по основным образовательным программам в организациях, осуществляющих образовательную деятельность, в том числе в иностранных организациях, расположенных за пределами территории Российской Федерации, до окон</w:t>
      </w:r>
      <w:r>
        <w:t>чания ими такого обучения, но не дольше чем до достижения ими возраста 23 лет или дети, братья, сестры и внуки умершего кормильца старше этого возраста, если они до достижения возраста 18 лет стали инвалидами. При этом братья, сестры и внуки умершего корми</w:t>
      </w:r>
      <w:r>
        <w:t>льца признаются нетрудоспособными членами семьи при условии, что они не имеют трудоспособных родителей;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родители и супруг умершего кормильца, если они достигли возраста 65 и 60 лет (соответственно мужчины и женщины) либо являются инвалидами;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дедушка и бабу</w:t>
      </w:r>
      <w:r>
        <w:t>шка умершего кормильца, если они достигли возраста 65 и 60 лет (соответственно мужчины и женщины) либо являются инвалидами, при отсутствии лиц, которые в соответствии с законодательством Российской Федерации обязаны их содержать.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2.2.2. Нетрудоспособные чл</w:t>
      </w:r>
      <w:r>
        <w:t>ены семьи умершего кормильца, независимо от того, состояли они или нет на иждивении умершего кормильца: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один из родителей или супруг либо дедушка, бабушка умершего кормильца независимо от возраста и трудоспособности, а также брат, сестра либо ребенок умерш</w:t>
      </w:r>
      <w:r>
        <w:t xml:space="preserve">его кормильца, достигшие возраста 18 лет, если они заняты уходом за детьми, братьями, сестрами или внуками умершего кормильца, не достигшими 14 лет и имеющими право на страховую пенсию по случаю потери кормильца в соответствии с </w:t>
      </w:r>
      <w:hyperlink r:id="rId37" w:tooltip="Федеральный закон от 28.12.2013 N 400-ФЗ (ред. от 28.11.2025) &quot;О страховых пенсиях&quot; ------------ Недействующая редакция {КонсультантПлюс}">
        <w:r>
          <w:rPr>
            <w:color w:val="0000FF"/>
          </w:rPr>
          <w:t>пунктом 1 части 2 статьи 10</w:t>
        </w:r>
      </w:hyperlink>
      <w:r>
        <w:t xml:space="preserve"> Федерального закона от 28.12.2013 N 400-ФЗ "О страховых пенсиях", и не работают.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914D38" w:rsidRDefault="004B617E">
      <w:pPr>
        <w:pStyle w:val="ConsPlusTitle0"/>
        <w:jc w:val="center"/>
      </w:pPr>
      <w:r>
        <w:t>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Порядок получения информации заявителями по вопросам предоставления государственной услуги, сведений о ходе предоставления указанной услуги, в том числе с использованием федеральной государственной информационной системы "Единый портал государственных и му</w:t>
      </w:r>
      <w:r>
        <w:t>ниципальных услуг (функций)" (</w:t>
      </w:r>
      <w:hyperlink r:id="rId38">
        <w:r>
          <w:rPr>
            <w:color w:val="0000FF"/>
          </w:rPr>
          <w:t>www.gosuslugi.ru</w:t>
        </w:r>
      </w:hyperlink>
      <w:r>
        <w:t>).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министерства труда и со</w:t>
      </w:r>
      <w:r>
        <w:t>циального развития Ростовской области (далее - минтруд области);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ОСЗН;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МФЦ.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Консультирование</w:t>
      </w:r>
      <w:r>
        <w:t xml:space="preserve"> граждан о порядке предоставления государственной услуги может осуществляться: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(далее -</w:t>
      </w:r>
      <w:r>
        <w:t xml:space="preserve"> центр телефонного обслуживания) - 8-800-100-70-10;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При консультировании по письменным обращениям ответ направляется в адрес гражданина в </w:t>
      </w:r>
      <w:r>
        <w:t>течение 30 дней со дня регистрации письменного обращения.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обслуживания, минтруда области и ОСЗН в соответствии с поступившим запросом предоставляют информацию: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 порядке предоста</w:t>
      </w:r>
      <w:r>
        <w:t>вления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 ходе предоставления государст</w:t>
      </w:r>
      <w:r>
        <w:t>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центра телеф</w:t>
      </w:r>
      <w:r>
        <w:t>онного обслуживания, минтруда области,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</w:t>
      </w:r>
      <w:r>
        <w:t>ве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</w:t>
      </w:r>
      <w:r>
        <w:t>ожет ответить на вопрос гражданина. Время разговора не должно превышать 10 минут.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информационно-телекоммуникационной сети "И</w:t>
      </w:r>
      <w:r>
        <w:t xml:space="preserve">нтернет" по адресу: </w:t>
      </w:r>
      <w:hyperlink r:id="rId39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обращении с целью получения информации заявителю необходимо указать фамилию, имя, отчество. Для получения информации о</w:t>
      </w:r>
      <w:r>
        <w:t xml:space="preserve"> том, на каком этапе (в процессе выполнения какой административной процедуры) находятся представленные им документы, заявителю необходимо также указать дату и адрес направления документов.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Обязательный перечень предоставляемой информации (в соответствии с </w:t>
      </w:r>
      <w:r>
        <w:t>поступившим обращением):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нормативного акта);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документов, требуемых от заявителей;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государственной услуги) конкретному заявителю.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Обязанности должностных лиц при ответе на обращения граждан.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Ответ на письменное обращение направл</w:t>
      </w:r>
      <w:r>
        <w:t>яется по почтовому адресу заявителя, указанному в обращении, в срок, не превышающий 30 календарных дней с момента регистрации письменного обращения.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Ответ на обращение по электронной почте направляется на электронный адрес заявителя в срок, не превышающий </w:t>
      </w:r>
      <w:r>
        <w:t>30 календарных дней с момента регистрации обращения.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минтруд области.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</w:t>
      </w:r>
      <w:r>
        <w:t>роизводится в рабочий день, следующий за праздничными или выходными днями.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 Ответ может быть по</w:t>
      </w:r>
      <w:r>
        <w:t>дписан министром труда и социального развития Ростовской области или его заместителями (лицами, временно исполняющими его обязанности).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ответах на телефонные звонки и непосредственные личные обращения заявителей должностные лица минтруда области подроб</w:t>
      </w:r>
      <w:r>
        <w:t>но и в вежливой форме информируют обратившихся по интересующим их вопросам.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Информация по вопросам предоставления государственной услуги, а также сведения о ходе ее предоставления могут быть получены заявителем с использованием федеральной государственной </w:t>
      </w:r>
      <w:r>
        <w:t>информационной системы "Единый портал государственных и муниципальных услуг (функций)" (</w:t>
      </w:r>
      <w:hyperlink r:id="rId40">
        <w:r>
          <w:rPr>
            <w:color w:val="0000FF"/>
          </w:rPr>
          <w:t>www.gosuslugi.ru</w:t>
        </w:r>
      </w:hyperlink>
      <w:r>
        <w:t>) (далее - ЕПГУ).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</w:t>
      </w:r>
      <w:r>
        <w:t>ю бесплатно.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</w:t>
      </w:r>
      <w:r>
        <w:t>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Порядок, форма, место размещения и</w:t>
      </w:r>
      <w:r>
        <w:t xml:space="preserve"> способы получения справочной информации, в том числе на стендах в местах предоставления государственной услуги и в МФЦ.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Справочная информация о телефонах, адресах официальных сайтов, электронной почты, а также местонахождении и графике работы минтруда обл</w:t>
      </w:r>
      <w:r>
        <w:t>асти, ОСЗН, МФЦ размещена на информационных стендах в помещениях минтруда области, ОСЗН и МФЦ, на официальном сайте минтруда области, ОСЗН, на информационно-аналитическом Интернет-портале единой сети МФЦ Ростовской области в информационно-телекоммуникацион</w:t>
      </w:r>
      <w:r>
        <w:t>ной сети "Интернет" (далее - Портал сети МФЦ) и на ЕПГУ.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</w:t>
      </w:r>
      <w:r>
        <w:t xml:space="preserve">иальной сфере.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 осуществляется в соответствии с Федеральным </w:t>
      </w:r>
      <w:hyperlink r:id="rId4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</w:t>
      </w:r>
      <w:r>
        <w:t>венной социальной помощи.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42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01.04.2024 N 4)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Назначение государственных единовременных пособий гражданам при возникновении у них поствакцинальных осложнений (далее - единовременное пособие).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2. Наименование исполнительного органа</w:t>
      </w:r>
    </w:p>
    <w:p w:rsidR="00914D38" w:rsidRDefault="004B617E">
      <w:pPr>
        <w:pStyle w:val="ConsPlusTitle0"/>
        <w:jc w:val="center"/>
      </w:pPr>
      <w:r>
        <w:t>Ростовской области, предоставляющего государственную услугу</w:t>
      </w:r>
    </w:p>
    <w:p w:rsidR="00914D38" w:rsidRDefault="004B617E">
      <w:pPr>
        <w:pStyle w:val="ConsPlusNormal0"/>
        <w:jc w:val="center"/>
      </w:pPr>
      <w:r>
        <w:t xml:space="preserve">(в ред. </w:t>
      </w:r>
      <w:hyperlink r:id="rId43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14D38" w:rsidRDefault="004B617E">
      <w:pPr>
        <w:pStyle w:val="ConsPlusNormal0"/>
        <w:jc w:val="center"/>
      </w:pPr>
      <w:r>
        <w:t>от 10.07.2025 N 28)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Предоставление государственной услуги осуществляется минтрудом области.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ОСЗН и МФЦ участвуют в предоставлении государственной услуги в части ин</w:t>
      </w:r>
      <w:r>
        <w:t>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а также выдачи результата предоставления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предоставлении государственн</w:t>
      </w:r>
      <w:r>
        <w:t>ой услуги в целях получения документов, необходимых для предоставления услуги, ОСЗН осуществляет прием и учет документов заявителей по вопросам ее предоставления, и своевременную передачу их в минтруд области.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</w:t>
      </w:r>
      <w:r>
        <w:t xml:space="preserve">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</w:t>
      </w:r>
      <w:r>
        <w:t>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bookmarkStart w:id="2" w:name="P139"/>
      <w:bookmarkEnd w:id="2"/>
      <w:r>
        <w:t>3. Результат предоставления 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</w:t>
      </w:r>
      <w:r>
        <w:t>яется: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назначение единовременного пособия;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мотивированный отказ в предоставлении государственной услуги.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Решение о предоставлении единовременного пособия принимается в течение 10 календарных дней со дня регис</w:t>
      </w:r>
      <w:r>
        <w:t>трации заявления со всеми необходимыми документами, решение об отказе в предоставлении единовременного пособия - 5 календарных дней.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приема и регистрации ОСЗН электронных документов, необхо</w:t>
      </w:r>
      <w:r>
        <w:t>димых для предоставления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случае обращения заявителя в МФЦ срок предоставления государственной услуги исчисляется с момента поступления документов в ОСЗН. Общий срок предоставления услуги в данном случае считается с учетом времени, необходимого МФ</w:t>
      </w:r>
      <w:r>
        <w:t>Ц для направления заявления и документов в ОСЗН, и времени на отправку результата услуги из ОСЗН в МФЦ.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5. Перечень нормативных правовых актов, регулирующих</w:t>
      </w:r>
    </w:p>
    <w:p w:rsidR="00914D38" w:rsidRDefault="004B617E">
      <w:pPr>
        <w:pStyle w:val="ConsPlusTitle0"/>
        <w:jc w:val="center"/>
      </w:pPr>
      <w:r>
        <w:t>отношения, возникающие в связи с предоставлением</w:t>
      </w:r>
    </w:p>
    <w:p w:rsidR="00914D38" w:rsidRDefault="004B617E">
      <w:pPr>
        <w:pStyle w:val="ConsPlusTitle0"/>
        <w:jc w:val="center"/>
      </w:pPr>
      <w:r>
        <w:t>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 xml:space="preserve">Утратил силу. - </w:t>
      </w:r>
      <w:hyperlink r:id="rId44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bookmarkStart w:id="3" w:name="P157"/>
      <w:bookmarkEnd w:id="3"/>
      <w:r>
        <w:t>6. Исчерпывающий перечень документов, необходимых</w:t>
      </w:r>
    </w:p>
    <w:p w:rsidR="00914D38" w:rsidRDefault="004B617E">
      <w:pPr>
        <w:pStyle w:val="ConsPlusTitle0"/>
        <w:jc w:val="center"/>
      </w:pPr>
      <w:r>
        <w:t>в соответствии с нормативными правовыми актами</w:t>
      </w:r>
    </w:p>
    <w:p w:rsidR="00914D38" w:rsidRDefault="004B617E">
      <w:pPr>
        <w:pStyle w:val="ConsPlusTitle0"/>
        <w:jc w:val="center"/>
      </w:pPr>
      <w:r>
        <w:t>для предоставления государственной услуги и ус</w:t>
      </w:r>
      <w:r>
        <w:t>луг,</w:t>
      </w:r>
    </w:p>
    <w:p w:rsidR="00914D38" w:rsidRDefault="004B617E">
      <w:pPr>
        <w:pStyle w:val="ConsPlusTitle0"/>
        <w:jc w:val="center"/>
      </w:pPr>
      <w:r>
        <w:t>которые являются необходимыми и обязательными</w:t>
      </w:r>
    </w:p>
    <w:p w:rsidR="00914D38" w:rsidRDefault="004B617E">
      <w:pPr>
        <w:pStyle w:val="ConsPlusTitle0"/>
        <w:jc w:val="center"/>
      </w:pPr>
      <w:r>
        <w:t>для предоставления государственной услуги, подлежащих</w:t>
      </w:r>
    </w:p>
    <w:p w:rsidR="00914D38" w:rsidRDefault="004B617E">
      <w:pPr>
        <w:pStyle w:val="ConsPlusTitle0"/>
        <w:jc w:val="center"/>
      </w:pPr>
      <w:r>
        <w:t>предоставлению гражданином</w:t>
      </w:r>
    </w:p>
    <w:p w:rsidR="00914D38" w:rsidRDefault="00914D38">
      <w:pPr>
        <w:pStyle w:val="ConsPlusNormal0"/>
        <w:jc w:val="center"/>
      </w:pPr>
    </w:p>
    <w:p w:rsidR="00914D38" w:rsidRDefault="004B617E">
      <w:pPr>
        <w:pStyle w:val="ConsPlusNormal0"/>
        <w:jc w:val="center"/>
      </w:pPr>
      <w:r>
        <w:t xml:space="preserve">(в ред. </w:t>
      </w:r>
      <w:hyperlink r:id="rId45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14D38" w:rsidRDefault="004B617E">
      <w:pPr>
        <w:pStyle w:val="ConsPlusNormal0"/>
        <w:jc w:val="center"/>
      </w:pPr>
      <w:r>
        <w:t>от 14.01.2022 N 2)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6.</w:t>
      </w:r>
      <w:r>
        <w:t>1. Для получения государственной услуги гражданин (его законный представитель или доверенное лицо) представляет:</w:t>
      </w:r>
    </w:p>
    <w:p w:rsidR="00914D38" w:rsidRDefault="00914D38">
      <w:pPr>
        <w:pStyle w:val="ConsPlusNormal0"/>
        <w:spacing w:before="240"/>
        <w:ind w:firstLine="540"/>
        <w:jc w:val="both"/>
      </w:pPr>
      <w:hyperlink w:anchor="P681" w:tooltip="                                 ЗАЯВЛЕНИЕ">
        <w:r w:rsidR="004B617E">
          <w:rPr>
            <w:color w:val="0000FF"/>
          </w:rPr>
          <w:t>заявление</w:t>
        </w:r>
      </w:hyperlink>
      <w:r w:rsidR="004B617E">
        <w:t xml:space="preserve"> по форме согласно приложению N 1 к Регламенту и документ, уд</w:t>
      </w:r>
      <w:r w:rsidR="004B617E">
        <w:t>остоверяющий его личность, а также личность и полномочия законного представителя или доверенного лица.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Помимо указанных документов, заявитель представляет: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для граждан, у которых установлено наличие поствакцинального осложнения: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доверенность, оформленную в</w:t>
      </w:r>
      <w:r>
        <w:t xml:space="preserve"> соответствии с законодательством Российской Федерации (при обращении для получения государственной услуги законного представителя или доверенного лица заявителя);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для членов семьи гражданина в случае его смерти, наступившей вследствие поствакцинального ос</w:t>
      </w:r>
      <w:r>
        <w:t>ложнения: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судебное решение об установлении факта нахождения на иждивении (для отдельных категорий заявителей);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документ, подтверждающий отсутствие работы, - трудовая книжка (для отдельных категорий заявителей).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качестве документа, удостоверяющего личность, возраст и гражданство, представляет паспорт гражданина Российской Федерации.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Заявитель может представить копии (заверенные копии) указанных документов с обязательным предоставлением оригинала документов.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При </w:t>
      </w:r>
      <w:r>
        <w:t>подаче заявления и документов в ОСЗН по месту жительства (пребывания) или в случае отсутствия подтвержденного места жительства (пребывания) - по месту фактического проживания или МФЦ с представленных документов при необходимости изготавливаются копии, кото</w:t>
      </w:r>
      <w:r>
        <w:t>рые заверяются ОСЗН или МФЦ после их сверки с подлинниками.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46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10.07.2025 N 28)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Заявление и документы (сведения), необходимые для получения государственно</w:t>
      </w:r>
      <w:r>
        <w:t>й услуги, могут быть направлены в форме электронных документов. При этом днем обращения за предоставлением государственной услуги считается дата их получения уполномоченным органом. Обязанность подтверждения факта отправки указанных документов лежит на зая</w:t>
      </w:r>
      <w:r>
        <w:t>вителе.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подаче заявления на бумажном носителе почтовым отправлением к заявлению прилагаются копии документов, верность которых засвидетельствована в установленном законом порядке, подлинники документов не направляются.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случае подачи заявления о предо</w:t>
      </w:r>
      <w:r>
        <w:t>ставлении государственной услуги законным представителем несовершеннолетнего для получения результата предоставления государственной услуги, оформленного в форме документа на бумажном носителе, заявитель (законный представитель несовершеннолетнего) одновре</w:t>
      </w:r>
      <w:r>
        <w:t xml:space="preserve">менно представляет </w:t>
      </w:r>
      <w:hyperlink w:anchor="P878" w:tooltip="УВЕДОМЛЕНИЕ">
        <w:r>
          <w:rPr>
            <w:color w:val="0000FF"/>
          </w:rPr>
          <w:t>уведомление</w:t>
        </w:r>
      </w:hyperlink>
      <w:r>
        <w:t xml:space="preserve"> по форме согласно приложению N 5 к Регламенту.</w:t>
      </w:r>
    </w:p>
    <w:p w:rsidR="00914D38" w:rsidRDefault="004B617E">
      <w:pPr>
        <w:pStyle w:val="ConsPlusNormal0"/>
        <w:jc w:val="both"/>
      </w:pPr>
      <w:r>
        <w:t xml:space="preserve">(абзац введен </w:t>
      </w:r>
      <w:hyperlink r:id="rId47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14.10.2024 N 27)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6.2. За</w:t>
      </w:r>
      <w:r>
        <w:t>явления и документы, необходимые для получения государственной услуги, представляемые в форме электронных документов: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подписываются в соответствии с требованиями Федерального </w:t>
      </w:r>
      <w:hyperlink r:id="rId48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статьями 21.1</w:t>
        </w:r>
      </w:hyperlink>
      <w:r>
        <w:t xml:space="preserve"> и </w:t>
      </w:r>
      <w:hyperlink r:id="rId5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представляются с использованием электронных носителей и (или) информационно-телекоммуникационных сетей </w:t>
      </w:r>
      <w:r>
        <w:t>общего пользования, включая сеть "Интернет":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лично или через представителя;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посредством МФЦ;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иным способом, позволяющим передать в электронном виде заявление и иные документы.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Запрос и иные документы, необходимые для предоставления государственной услуги, </w:t>
      </w:r>
      <w:r>
        <w:t xml:space="preserve">подписанные электронной подписью и поданные заявителем с соблюдением требований </w:t>
      </w:r>
      <w:hyperlink r:id="rId5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1</w:t>
        </w:r>
      </w:hyperlink>
      <w:r>
        <w:t xml:space="preserve"> и </w:t>
      </w:r>
      <w:hyperlink r:id="rId5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2 статьи 21.1</w:t>
        </w:r>
      </w:hyperlink>
      <w:r>
        <w:t xml:space="preserve"> Федерального закона от 27.07.2010 N 210-ФЗ, признаются равнозначными запросу и иным документам, подписанным собственноручной п</w:t>
      </w:r>
      <w:r>
        <w:t>одписью и представленным на бумажном носителе, за исключением случаев, если федеральными законами или иными нормативными правовыми актами установлен запрет на обращение за получением государственной услуги в электронной форме.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случае если подача документ</w:t>
      </w:r>
      <w:r>
        <w:t>ов происходит посредством ЕПГУ, дополнительная подача таких документов в какой-либо иной форме не требуется.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bookmarkStart w:id="4" w:name="P192"/>
      <w:bookmarkEnd w:id="4"/>
      <w:r>
        <w:t>7. Исчерпывающий перечень документов, необходимых</w:t>
      </w:r>
    </w:p>
    <w:p w:rsidR="00914D38" w:rsidRDefault="004B617E">
      <w:pPr>
        <w:pStyle w:val="ConsPlusTitle0"/>
        <w:jc w:val="center"/>
      </w:pPr>
      <w:r>
        <w:t>в соответствии с нормативными правовыми актами</w:t>
      </w:r>
    </w:p>
    <w:p w:rsidR="00914D38" w:rsidRDefault="004B617E">
      <w:pPr>
        <w:pStyle w:val="ConsPlusTitle0"/>
        <w:jc w:val="center"/>
      </w:pPr>
      <w:r>
        <w:t>для предоставления государственной услуги, которы</w:t>
      </w:r>
      <w:r>
        <w:t>е находятся</w:t>
      </w:r>
    </w:p>
    <w:p w:rsidR="00914D38" w:rsidRDefault="004B617E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914D38" w:rsidRDefault="004B617E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914D38" w:rsidRDefault="004B617E">
      <w:pPr>
        <w:pStyle w:val="ConsPlusTitle0"/>
        <w:jc w:val="center"/>
      </w:pPr>
      <w:r>
        <w:t>государственной услуги, и которые заявитель вправе</w:t>
      </w:r>
    </w:p>
    <w:p w:rsidR="00914D38" w:rsidRDefault="004B617E">
      <w:pPr>
        <w:pStyle w:val="ConsPlusTitle0"/>
        <w:jc w:val="center"/>
      </w:pPr>
      <w:r>
        <w:t>представить</w:t>
      </w:r>
    </w:p>
    <w:p w:rsidR="00914D38" w:rsidRDefault="00914D38">
      <w:pPr>
        <w:pStyle w:val="ConsPlusNormal0"/>
        <w:jc w:val="center"/>
      </w:pPr>
    </w:p>
    <w:p w:rsidR="00914D38" w:rsidRDefault="004B617E">
      <w:pPr>
        <w:pStyle w:val="ConsPlusNormal0"/>
        <w:jc w:val="center"/>
      </w:pPr>
      <w:r>
        <w:t xml:space="preserve">(в ред. </w:t>
      </w:r>
      <w:hyperlink r:id="rId53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</w:t>
        </w:r>
        <w:r>
          <w:rPr>
            <w:color w:val="0000FF"/>
          </w:rPr>
          <w:t>остановления</w:t>
        </w:r>
      </w:hyperlink>
      <w:r>
        <w:t xml:space="preserve"> минтруда Ростовской обл.</w:t>
      </w:r>
    </w:p>
    <w:p w:rsidR="00914D38" w:rsidRDefault="004B617E">
      <w:pPr>
        <w:pStyle w:val="ConsPlusNormal0"/>
        <w:jc w:val="center"/>
      </w:pPr>
      <w:r>
        <w:t>от 14.01.2022 N 2)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7.1. ОСЗН или МФЦ в порядке межведомственного электронного взаимодействия в течение 5 рабочих дней со дня подачи заявления запрашивает: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7.1.1. ОСЗН или МФЦ самостоятельно получает размещенные в государственной информационной системе "Единая централизованная цифровая платформа в социальной сфере":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54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</w:t>
      </w:r>
      <w:r>
        <w:t>й обл. от 01.04.2024 N 4)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сведения, подтверждающие факт установления инвалидности;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сведения, подтверждающие факт установления инвалидности, - для супруги (супруга), родителей, дедушки и бабушки;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сведения, подтверждающие факт установления инвалидности с дет</w:t>
      </w:r>
      <w:r>
        <w:t>ства, - для детей, достигших возраста 18 лет, которые стали инвалидами до достижения этого возраста;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сведения о номере индивидуального лицевого счета застрахованного лица в системе обязательного пенсионного страхования Российской Федерации.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7.1.2. Из Едино</w:t>
      </w:r>
      <w:r>
        <w:t>го государственного реестра записи актов гражданского состояния или в органах записи актов гражданского состояния (при отсутствии сведений в Едином государственном реестре записи актов гражданского состояния):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сведения о рождении;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сведения о браке;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сведени</w:t>
      </w:r>
      <w:r>
        <w:t>я о расторжении брака;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сведения о смерти.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7.1.3. В образовательных организациях: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справку, подтверждающую обучение ребенка по очной форме в образовательной организации (не дольше чем до достижения возраста 23 лет).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7.1.4. Из Единой государственной информаци</w:t>
      </w:r>
      <w:r>
        <w:t>онной системы в сфере здравоохранения: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документы, подтверждающие факт поствакцинального осложнения (заключение об установлении факта поствакцинального осложнения), выдаваемые врачебно-контрольной комиссией лечебно-профилактического учреждения.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7.2. Гражданин вправе самостоятельно представить необходимые сведения и (или) документы, подлежащие запросу в рамках межведомственного взаимодействия.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Непредставление заявителем вышеуказанных сведений не является основанием для отказа заявителю в предостав</w:t>
      </w:r>
      <w:r>
        <w:t>лении услуги.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предоставление или осуществление которых не предусмот</w:t>
      </w:r>
      <w:r>
        <w:t>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</w:t>
      </w:r>
      <w:r>
        <w:t xml:space="preserve">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5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</w:t>
      </w:r>
      <w:r>
        <w:t>кона от 27.07.2010 N 210-ФЗ;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услуги</w:t>
      </w:r>
      <w:r>
        <w:t xml:space="preserve">, за исключением случаев, предусмотренных </w:t>
      </w:r>
      <w:hyperlink r:id="rId5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совершение иных действий, кроме прохождения идентификации и аутентификации в с</w:t>
      </w:r>
      <w:r>
        <w:t>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предоставления на бумажном носи</w:t>
      </w:r>
      <w:r>
        <w:t xml:space="preserve">теле документов и информации, электронные образы которых ранее были заверены в соответствии с </w:t>
      </w:r>
      <w:hyperlink r:id="rId5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</w:t>
      </w:r>
      <w:r>
        <w:t>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914D38" w:rsidRDefault="004B617E">
      <w:pPr>
        <w:pStyle w:val="ConsPlusNormal0"/>
        <w:jc w:val="both"/>
      </w:pPr>
      <w:r>
        <w:t xml:space="preserve">(абзац введен </w:t>
      </w:r>
      <w:hyperlink r:id="rId58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</w:t>
      </w:r>
      <w:r>
        <w:t xml:space="preserve"> 14.01.2022 N 2)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bookmarkStart w:id="5" w:name="P232"/>
      <w:bookmarkEnd w:id="5"/>
      <w:r>
        <w:t>9. Исчерпывающий перечень оснований для отказа в приеме</w:t>
      </w:r>
    </w:p>
    <w:p w:rsidR="00914D38" w:rsidRDefault="004B617E">
      <w:pPr>
        <w:pStyle w:val="ConsPlusTitle0"/>
        <w:jc w:val="center"/>
      </w:pPr>
      <w:r>
        <w:t>документов, необходимых для предоставления</w:t>
      </w:r>
    </w:p>
    <w:p w:rsidR="00914D38" w:rsidRDefault="004B617E">
      <w:pPr>
        <w:pStyle w:val="ConsPlusTitle0"/>
        <w:jc w:val="center"/>
      </w:pPr>
      <w:r>
        <w:t>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Основанием для отказа в приеме документов, необходимых для предоставления государственной услуги, является: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несоотв</w:t>
      </w:r>
      <w:r>
        <w:t xml:space="preserve">етствие статуса заявителя категории, указанной в </w:t>
      </w:r>
      <w:hyperlink w:anchor="P61" w:tooltip="2. Круг заявителей">
        <w:r>
          <w:rPr>
            <w:color w:val="0000FF"/>
          </w:rPr>
          <w:t>подразделе 2 раздела I</w:t>
        </w:r>
      </w:hyperlink>
      <w:r>
        <w:t xml:space="preserve"> Регламента;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отказ обратившегося лица предъявить документ, удостоверяющий его личность;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непредставление уполномоченным представителем зая</w:t>
      </w:r>
      <w:r>
        <w:t>вителя документов, подтверждающих личность и полномочия на осуществление действий от имени заявителя;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представление неполного перечня документов, указанных в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подразделе 6</w:t>
        </w:r>
      </w:hyperlink>
      <w:r>
        <w:t xml:space="preserve"> насто</w:t>
      </w:r>
      <w:r>
        <w:t>ящего раздела, которые заявитель должен представить самостоятельно;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наличии) обратившегося, почтового адреса;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случае если в заявлении и (или) документах: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текст не поддается прочтению;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имеются серьезные</w:t>
      </w:r>
      <w:r>
        <w:t xml:space="preserve"> повреждения, не позволяющие однозначно истолковать их содержание;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отсутствуют дата, подпись и печать (при обязательном их наличии);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имеются исправления, дописки и подчистки.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ОСЗН, МФЦ не вправе отказать в приеме документов, необходимых для предоставления </w:t>
      </w:r>
      <w:r>
        <w:t>государственной услуги, в случае если указанные документы поданы в соответствии с информацией о сроках и порядке предоставления услуги, опубликованной на ЕПГУ.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bookmarkStart w:id="6" w:name="P249"/>
      <w:bookmarkEnd w:id="6"/>
      <w:r>
        <w:t>10. Исчерпывающий перечень оснований для приостановления</w:t>
      </w:r>
    </w:p>
    <w:p w:rsidR="00914D38" w:rsidRDefault="004B617E">
      <w:pPr>
        <w:pStyle w:val="ConsPlusTitle0"/>
        <w:jc w:val="center"/>
      </w:pPr>
      <w:r>
        <w:t>и (или) отказа в предоставлении госуда</w:t>
      </w:r>
      <w:r>
        <w:t>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Исчерпывающий перечень оснований для отказа в предоставлении государственной услуги: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абзацы второй - третий утратили силу. - </w:t>
      </w:r>
      <w:hyperlink r:id="rId59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14.01.2022 N 2;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представление документов с заведомо неверными сведениями, сокрытие данных, влияющих на выплату пособий;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переезд получателя на постоянное место жительства в другой субъект Российской Федерации либо иное государство.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Не допускается отказ в предоставлении государственной услуги, в случае если необходимые документы поданы в соответствии с информацией о сроках и </w:t>
      </w:r>
      <w:r>
        <w:t>порядке предоставления государственной услуги, опубликованной на ЕПГУ.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914D38" w:rsidRDefault="004B617E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 xml:space="preserve">При предоставлении государственной услуги оказание иных услуг, необходимых </w:t>
      </w:r>
      <w:r>
        <w:t>и обязательных для предоставления государственной услуги, не предусматривается.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914D38" w:rsidRDefault="004B617E">
      <w:pPr>
        <w:pStyle w:val="ConsPlusTitle0"/>
        <w:jc w:val="center"/>
      </w:pPr>
      <w:r>
        <w:t>пошлины или иной платы, взимаемой за предоставление</w:t>
      </w:r>
    </w:p>
    <w:p w:rsidR="00914D38" w:rsidRDefault="004B617E">
      <w:pPr>
        <w:pStyle w:val="ConsPlusTitle0"/>
        <w:jc w:val="center"/>
      </w:pPr>
      <w:r>
        <w:t>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 xml:space="preserve">Государственная пошлина или иная плата за </w:t>
      </w:r>
      <w:r>
        <w:t>предоставление государственной услуги не взимается. Предоставление государственной услуги осуществляется бесплатно.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МФЦ, запрещается.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13. Порядок, размер и основания взимания пла</w:t>
      </w:r>
      <w:r>
        <w:t>ты</w:t>
      </w:r>
    </w:p>
    <w:p w:rsidR="00914D38" w:rsidRDefault="004B617E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914D38" w:rsidRDefault="004B617E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914D38" w:rsidRDefault="004B617E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914D38" w:rsidRDefault="004B617E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914D38" w:rsidRDefault="004B617E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914D38" w:rsidRDefault="004B617E">
      <w:pPr>
        <w:pStyle w:val="ConsPlusTitle0"/>
        <w:jc w:val="center"/>
      </w:pPr>
      <w:r>
        <w:t>предоставляющий государственную услугу, или</w:t>
      </w:r>
    </w:p>
    <w:p w:rsidR="00914D38" w:rsidRDefault="004B617E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914D38" w:rsidRDefault="004B617E">
      <w:pPr>
        <w:pStyle w:val="ConsPlusTitle0"/>
        <w:jc w:val="center"/>
      </w:pPr>
      <w:r>
        <w:t>и муниципальных услуг</w:t>
      </w:r>
    </w:p>
    <w:p w:rsidR="00914D38" w:rsidRDefault="004B617E">
      <w:pPr>
        <w:pStyle w:val="ConsPlusNormal0"/>
        <w:jc w:val="center"/>
      </w:pPr>
      <w:r>
        <w:t xml:space="preserve">(в ред. </w:t>
      </w:r>
      <w:hyperlink r:id="rId60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14D38" w:rsidRDefault="004B617E">
      <w:pPr>
        <w:pStyle w:val="ConsPlusNormal0"/>
        <w:jc w:val="center"/>
      </w:pPr>
      <w:r>
        <w:t>от 10.07.2025 N 28)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При личном</w:t>
      </w:r>
      <w:r>
        <w:t xml:space="preserve"> обращении в ОСЗН или МФЦ максимальное время ожидания в очереди при подаче заявления о предоставлении государственной услуги не должно превышать 15 минут.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914D38" w:rsidRDefault="004B617E">
      <w:pPr>
        <w:pStyle w:val="ConsPlusTitle0"/>
        <w:jc w:val="center"/>
      </w:pPr>
      <w:r>
        <w:t>о предоставлении 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 xml:space="preserve">Заявление </w:t>
      </w:r>
      <w:r>
        <w:t xml:space="preserve">о предоставлении государственной услуги, поданное при личном обращении гражданина в ОСЗН, регистрируется в день приема указанного заявления в </w:t>
      </w:r>
      <w:hyperlink w:anchor="P737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согласно приложению N 2 к Регламенту.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</w:t>
      </w:r>
      <w:r>
        <w:t>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номера.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Регистрация заявления о предоставлении госуда</w:t>
      </w:r>
      <w:r>
        <w:t>рственной услуги и документов, направленных в электронном виде с использованием ЕПГУ, осуществляется в день их поступления в ОСЗН либо на следующий рабочий день в случае поступления документов после окончания рабочего времени ОСЗН. В случае поступления док</w:t>
      </w:r>
      <w:r>
        <w:t>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</w:t>
      </w:r>
      <w:r>
        <w:t>ции электронного заявления производится в автоматическом режиме и не требует участия ОСЗН, МФЦ.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В случае направления заявления о предоставлении государственной услуги и необходимых документов по почте их регистрация осуществляется не позднее рабочего дня, </w:t>
      </w:r>
      <w:r>
        <w:t>следующего за днем их получения ОСЗН.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16. Требования к помещениям,</w:t>
      </w:r>
    </w:p>
    <w:p w:rsidR="00914D38" w:rsidRDefault="004B617E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914D38" w:rsidRDefault="004B617E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914D38" w:rsidRDefault="004B617E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914D38" w:rsidRDefault="004B617E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914D38" w:rsidRDefault="004B617E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914D38" w:rsidRDefault="004B617E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914D38" w:rsidRDefault="004B617E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914D38" w:rsidRDefault="004B617E">
      <w:pPr>
        <w:pStyle w:val="ConsPlusTitle0"/>
        <w:jc w:val="center"/>
      </w:pPr>
      <w:r>
        <w:t>Российской Федерации о социальной защите инвалидов</w:t>
      </w:r>
    </w:p>
    <w:p w:rsidR="00914D38" w:rsidRDefault="004B617E">
      <w:pPr>
        <w:pStyle w:val="ConsPlusNormal0"/>
        <w:jc w:val="center"/>
      </w:pPr>
      <w:r>
        <w:t xml:space="preserve">(в ред. </w:t>
      </w:r>
      <w:hyperlink r:id="rId61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14D38" w:rsidRDefault="004B617E">
      <w:pPr>
        <w:pStyle w:val="ConsPlusNormal0"/>
        <w:jc w:val="center"/>
      </w:pPr>
      <w:r>
        <w:t>от 10.07.2025 N 28)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16.1. Требования к помещению, в котором организуется предоставление государственно</w:t>
      </w:r>
      <w:r>
        <w:t>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Помещения, в которых предоставляется государственная услуга, должны быть расположены с учетом пешеходной доступности для заявителей от остановок общественного транспорта.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</w:t>
      </w:r>
      <w:r>
        <w:t>омещение, в том числе и для инвалидов.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наименование;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режим работы.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Прием заявителей осущес</w:t>
      </w:r>
      <w:r>
        <w:t>твляется в специально выделенных для этих целей помещениях (присутственных местах).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</w:t>
      </w:r>
      <w:r>
        <w:t>ги и номером кабинета.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Места информировани</w:t>
      </w:r>
      <w:r>
        <w:t>я, предназначенные для ознакомления заявителей с информационными материалами, оборудуются: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Мес</w:t>
      </w:r>
      <w:r>
        <w:t>та для заполнения документов оборудуются стульями, столами и обеспечиваются образцами заполнения документов.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услуги, организуются помещения для специалиста, ведущего прием заявителей.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Прием вс</w:t>
      </w:r>
      <w:r>
        <w:t>его комплекта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осуществляется в одном кабинете.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</w:t>
      </w:r>
      <w:r>
        <w:t>ными табличками (вывесками) с указанием: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Каждое рабочее место специалистов минтруда области либо МФЦ должно быть оборудовано персональным компьютером с возможностью доступа к необходимым </w:t>
      </w:r>
      <w:r>
        <w:t>информационным базам данных, печатающим устройством.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</w:t>
      </w:r>
      <w:r>
        <w:t>препятственный доступ инвалидов для получения государственной услуги, в том числе: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</w:t>
      </w:r>
      <w:r>
        <w:t xml:space="preserve"> передвижения в здании минтруда области и МФЦ, входа в помещения и выхода из них;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 минтруда области и МФЦ, в том числе с использованием кресла-коляски и при необходимости</w:t>
      </w:r>
      <w:r>
        <w:t xml:space="preserve"> с помощью специалиста, предоставляющего услугу;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ду</w:t>
      </w:r>
      <w:r>
        <w:t>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16.2. Требования к помещению МФЦ, в котором организуется предо</w:t>
      </w:r>
      <w:r>
        <w:t>ставление государственной услуги: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требованиями Федерального </w:t>
      </w:r>
      <w:hyperlink r:id="rId62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 декабря </w:t>
      </w:r>
      <w:r>
        <w:t>2009 N 384-ФЗ,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 для пользования заявителями с ограниченн</w:t>
      </w:r>
      <w:r>
        <w:t>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для инвалидов звуков</w:t>
      </w:r>
      <w:r>
        <w:t>ая и зрительная информация, а также надписи, знаки дублируются знаками, выполненными рельефно-точечным шрифтом Брайля);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воздуха, а также средствами, обеспечивающими безопасность и комфортное пребывание заяв</w:t>
      </w:r>
      <w:r>
        <w:t>ителей;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</w:t>
      </w:r>
      <w:r>
        <w:t>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том числе с использованием кресла-коляски и при необходимости с пом</w:t>
      </w:r>
      <w:r>
        <w:t>ощью работника МФЦ;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близости (до 100 м) расположен продуктовый магазин, пункт общественного питания);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</w:t>
      </w:r>
      <w:r>
        <w:t>вной мебели, инвентаря;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приема заявителей.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Определенные настоящим Регламентом требования к местам предоставления государственной услуги в МФЦ применяются, есл</w:t>
      </w:r>
      <w:r>
        <w:t>и в нем в соответствии с действующим законодательством Российской Федерации не установлены иные более высокие требования.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914D38" w:rsidRDefault="004B617E">
      <w:pPr>
        <w:pStyle w:val="ConsPlusTitle0"/>
        <w:jc w:val="center"/>
      </w:pPr>
      <w:r>
        <w:t>государственной услуги</w:t>
      </w:r>
    </w:p>
    <w:p w:rsidR="00914D38" w:rsidRDefault="00914D38">
      <w:pPr>
        <w:pStyle w:val="ConsPlusNormal0"/>
        <w:jc w:val="center"/>
      </w:pPr>
    </w:p>
    <w:p w:rsidR="00914D38" w:rsidRDefault="004B617E">
      <w:pPr>
        <w:pStyle w:val="ConsPlusNormal0"/>
        <w:jc w:val="center"/>
      </w:pPr>
      <w:r>
        <w:t xml:space="preserve">(в ред. </w:t>
      </w:r>
      <w:hyperlink r:id="rId63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14D38" w:rsidRDefault="004B617E">
      <w:pPr>
        <w:pStyle w:val="ConsPlusNormal0"/>
        <w:jc w:val="center"/>
      </w:pPr>
      <w:r>
        <w:t>от 14.01.2022 N 2)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17.1. Основным показателем доступности и качества государственной услуги является ее соответствие установленным требованиям и удовлетворенность з</w:t>
      </w:r>
      <w:r>
        <w:t>аявителей предоставленными государственными услугами.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</w:t>
      </w:r>
      <w:r>
        <w:t>ации о государственной услуге, возможность выбора способа получения информации);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возможность подачи заявления и документов для получения государственной услуги в МФЦ;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</w:t>
      </w:r>
      <w:r>
        <w:t>доставления;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отсутствие обоснованных жалоб со стороны заявителей по результатам предоставления государственной </w:t>
      </w:r>
      <w:r>
        <w:t>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</w:t>
      </w:r>
      <w:r>
        <w:t>иц с ограниченными возможностями здоровья, для реализации которой обеспечивается: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 помещениях минтруда области, ОСЗН и МФЦ;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допуск в</w:t>
      </w:r>
      <w:r>
        <w:t xml:space="preserve"> помещения минтруда области, ОСЗН и МФЦ сурдопереводчика и тифлосурдопереводчика;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допуск в помещения минтруда области, ОСЗН и МФЦ собаки-проводника при наличии </w:t>
      </w:r>
      <w:hyperlink r:id="rId64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</w:t>
        </w:r>
        <w:r>
          <w:rPr>
            <w:color w:val="0000FF"/>
          </w:rPr>
          <w:t>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оказание специалистами, предоставляющими услугу, иной необходимой инвалидам помощи в прео</w:t>
      </w:r>
      <w:r>
        <w:t>долении барьеров, мешающих получению государственной услуги и использованию помещений наравне с другими лицами;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возможность получения государственной услуги по экстерриториальному принципу, в соответствии с которым подача запросов, документов, информации, </w:t>
      </w:r>
      <w:r>
        <w:t>необходимых для получения государственной услуги, а также получение результата предоставления услуги в пределах территории Ростовской области осуществляются по выбору заявителя независимо от его места жительства или места пребывания в любом МФЦ;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направлени</w:t>
      </w:r>
      <w:r>
        <w:t xml:space="preserve">е уполномоченным органом в соответствии с требованиями, установленными </w:t>
      </w:r>
      <w:hyperlink r:id="rId6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на ЕПГУ сведений о ходе предоставления государственной услуги вне зависимости от </w:t>
      </w:r>
      <w:r>
        <w:t>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914D38" w:rsidRDefault="004B617E">
      <w:pPr>
        <w:pStyle w:val="ConsPlusNormal0"/>
        <w:jc w:val="both"/>
      </w:pPr>
      <w:r>
        <w:t xml:space="preserve">(абзац введен </w:t>
      </w:r>
      <w:hyperlink r:id="rId66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</w:t>
      </w:r>
      <w:r>
        <w:t>да Ростовской обл. от 14.10.2024 N 27)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17.2. Показатели доступности и качества государственной услуги определяются также количеством взаимодействий заявителей с должностными лицами при предоставлении государственной услуги и их продолжительностью.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Взаимодействие заявителей с указанными лицами осуществляется не более 2 раз: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подаче документов, необходимых для предоставления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получении результата предоставления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Продолжительность взаимодействия не д</w:t>
      </w:r>
      <w:r>
        <w:t>олжна превышать 15 минут по каждому из указанных видов.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получения услуги доступна заявителю с использованием ЕПГУ.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уведомления об отказ</w:t>
      </w:r>
      <w:r>
        <w:t>е в предоставлении государственной услуги в электронном виде, а также возможность осуществления мониторинга хода предоставления услуги с использованием ЕПГУ, а также возможность получения уведомления об отказе в предоставлении государственной услуги в элек</w:t>
      </w:r>
      <w:r>
        <w:t>тронном виде.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Услуга может быть предоставлена посредством запроса о предоставлении нескольких государственных и (или) муниципальных услуг в МФЦ, предусмотренного </w:t>
      </w:r>
      <w:hyperlink r:id="rId6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 "</w:t>
      </w:r>
      <w:r>
        <w:t>Об организации предоставления государственных и муниципальных услуг".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914D38" w:rsidRDefault="004B617E">
      <w:pPr>
        <w:pStyle w:val="ConsPlusTitle0"/>
        <w:jc w:val="center"/>
      </w:pPr>
      <w:r>
        <w:t>предоставления государств</w:t>
      </w:r>
      <w:r>
        <w:t>енной услуги в многофункциональных</w:t>
      </w:r>
    </w:p>
    <w:p w:rsidR="00914D38" w:rsidRDefault="004B617E">
      <w:pPr>
        <w:pStyle w:val="ConsPlusTitle0"/>
        <w:jc w:val="center"/>
      </w:pPr>
      <w:r>
        <w:t>центрах предоставления государственных и муниципальных услуг</w:t>
      </w:r>
    </w:p>
    <w:p w:rsidR="00914D38" w:rsidRDefault="004B617E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914D38" w:rsidRDefault="004B617E">
      <w:pPr>
        <w:pStyle w:val="ConsPlusTitle0"/>
        <w:jc w:val="center"/>
      </w:pPr>
      <w:r>
        <w:t>в электронной форме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18.1. Прием заявления и необходимых документов и выдача документов по результатам предо</w:t>
      </w:r>
      <w:r>
        <w:t>ставления государственной услуги осуществляются в МФЦ в соответствии с соглашением о взаимодействии между ОСЗН и ГКУ РО "УМФЦ".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ОСЗН, Портале сети МФЦ.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случае обращения заявителя (представителя заявителя) в МФ</w:t>
      </w:r>
      <w:r>
        <w:t>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</w:t>
      </w:r>
      <w:r>
        <w:t>Ц, ответственный за организацию предоставления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</w:t>
      </w:r>
      <w:r>
        <w:t>услуг и организации межведомственного взаимодействия в Ростовской области от 10.12.2015 N 3.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18.2. По желанию заявителя его заявление и документы могут быть представлены другими физическими лицами, действующими в силу полномочий, основанных на доверенности</w:t>
      </w:r>
      <w:r>
        <w:t>, оформленной в соответствии с законодательством Российской Федерации.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Форма заявления размещается на ЕПГУ, к ней обеспечивается доступ для копирования и заполнения в электронном виде.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Для заявителей обеспечивается возможность осуществления мониторинга ход</w:t>
      </w:r>
      <w:r>
        <w:t>а предоставления услуги с использованием ЕПГУ, а также возможность получения результатов предоставления услуги в электронном виде.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предоставлении государственной услуги в электронной форме используются средства электронной подписи. Одним из видов элект</w:t>
      </w:r>
      <w:r>
        <w:t xml:space="preserve">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68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</w:t>
        </w:r>
        <w:r>
          <w:rPr>
            <w:color w:val="0000FF"/>
          </w:rPr>
          <w:t>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Предоставление государственной услуги с использованием Едино</w:t>
      </w:r>
      <w:r>
        <w:t xml:space="preserve">го портала государственных и муниципальных услуг осуществляется в отношении заявителей, прошедших процедуру идентификации и аутентификации в порядке, предусмотренном </w:t>
      </w:r>
      <w:hyperlink r:id="rId6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914D38" w:rsidRDefault="004B617E">
      <w:pPr>
        <w:pStyle w:val="ConsPlusNormal0"/>
        <w:jc w:val="both"/>
      </w:pPr>
      <w:r>
        <w:t>(абзац введе</w:t>
      </w:r>
      <w:r>
        <w:t xml:space="preserve">н </w:t>
      </w:r>
      <w:hyperlink r:id="rId70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14.01.2022 N 2)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услуги, предусмотренные </w:t>
      </w:r>
      <w:hyperlink w:anchor="P139" w:tooltip="3. Результат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Регламента, направляются для размещения в личном кабинете заявителя на ЕПГУ в соответствии с требованиями, установленными </w:t>
      </w:r>
      <w:hyperlink r:id="rId7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 xml:space="preserve">частью 3.1 статьи </w:t>
        </w:r>
        <w:r>
          <w:rPr>
            <w:color w:val="0000FF"/>
          </w:rPr>
          <w:t>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</w:t>
      </w:r>
      <w:r>
        <w:t>и запроса о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лица.</w:t>
      </w:r>
    </w:p>
    <w:p w:rsidR="00914D38" w:rsidRDefault="004B617E">
      <w:pPr>
        <w:pStyle w:val="ConsPlusNormal0"/>
        <w:jc w:val="both"/>
      </w:pPr>
      <w:r>
        <w:t xml:space="preserve">(абзац введен </w:t>
      </w:r>
      <w:hyperlink r:id="rId72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</w:t>
        </w:r>
        <w:r>
          <w:rPr>
            <w:color w:val="0000FF"/>
          </w:rPr>
          <w:t>лением</w:t>
        </w:r>
      </w:hyperlink>
      <w:r>
        <w:t xml:space="preserve"> минтруда Ростовской обл. от 14.10.2024 N 27)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914D38" w:rsidRDefault="004B617E">
      <w:pPr>
        <w:pStyle w:val="ConsPlusTitle0"/>
        <w:jc w:val="center"/>
      </w:pPr>
      <w:r>
        <w:t>ВЫПОЛНЕНИЯ АДМИНИСТРАТИВНЫХ ПРОЦЕДУР, ТРЕБОВАНИЯ</w:t>
      </w:r>
    </w:p>
    <w:p w:rsidR="00914D38" w:rsidRDefault="004B617E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914D38" w:rsidRDefault="004B617E">
      <w:pPr>
        <w:pStyle w:val="ConsPlusTitle0"/>
        <w:jc w:val="center"/>
      </w:pPr>
      <w:r>
        <w:t xml:space="preserve">АДМИНИСТРАТИВНЫХ ПРОЦЕДУР В ЭЛЕКТРОННОЙ ФОРМЕ, </w:t>
      </w:r>
      <w:r>
        <w:t>А ТАКЖЕ</w:t>
      </w:r>
    </w:p>
    <w:p w:rsidR="00914D38" w:rsidRDefault="004B617E">
      <w:pPr>
        <w:pStyle w:val="ConsPlusTitle0"/>
        <w:jc w:val="center"/>
      </w:pPr>
      <w:r>
        <w:t>ОСОБЕННОСТИ ВЫПОЛНЕНИЯ АДМИНИСТРАТИВНЫХ ПРОЦЕДУР</w:t>
      </w:r>
    </w:p>
    <w:p w:rsidR="00914D38" w:rsidRDefault="004B617E">
      <w:pPr>
        <w:pStyle w:val="ConsPlusTitle0"/>
        <w:jc w:val="center"/>
      </w:pPr>
      <w:r>
        <w:t>В МНОГОФУНКЦИОНАЛЬНЫХ ЦЕНТРАХ ПРЕДОСТАВЛЕНИЯ</w:t>
      </w:r>
    </w:p>
    <w:p w:rsidR="00914D38" w:rsidRDefault="004B617E">
      <w:pPr>
        <w:pStyle w:val="ConsPlusTitle0"/>
        <w:jc w:val="center"/>
      </w:pPr>
      <w:r>
        <w:t>ГОСУДАРСТВЕННЫХ И МУНИЦИПАЛЬНЫХ УСЛУГ</w:t>
      </w:r>
    </w:p>
    <w:p w:rsidR="00914D38" w:rsidRDefault="004B617E">
      <w:pPr>
        <w:pStyle w:val="ConsPlusNormal0"/>
        <w:jc w:val="center"/>
      </w:pPr>
      <w:r>
        <w:t xml:space="preserve">(в ред. </w:t>
      </w:r>
      <w:hyperlink r:id="rId73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14D38" w:rsidRDefault="004B617E">
      <w:pPr>
        <w:pStyle w:val="ConsPlusNormal0"/>
        <w:jc w:val="center"/>
      </w:pPr>
      <w:r>
        <w:t xml:space="preserve">от 10.07.2025 </w:t>
      </w:r>
      <w:r>
        <w:t>N 28)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передача заяв</w:t>
      </w:r>
      <w:r>
        <w:t>ления и прилагаемых к нему документов в минтруд области;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уведомление о результате предоставления услуги.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74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1.2. Перечень административны</w:t>
      </w:r>
      <w:r>
        <w:t>х процедур, осуществляемых минтрудом области: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рассмотрение заявления и прилагаемых к нему документов и принятие решения о предоставлении либо об отказе в предоставлении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направление уведомления в ОСЗН для информирования заявителя.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1.3. При обращении заявителей в МФЦ осуществляются следующие административные процедуры: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</w:t>
      </w:r>
      <w:r>
        <w:t>вязанным с 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ф</w:t>
      </w:r>
      <w:r>
        <w:t>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формирование комплекта документов и передача в ОСЗН;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уведомление о результате предоставления услуги.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75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1.4. При обращении заявителя через ЕПГУ осуществляются следующие административные процедуры: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запись на прием в ОСЗН (МФЦ) для подачи запроса о предоставлении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взаимодействие ОСЗН с иными </w:t>
      </w:r>
      <w:r>
        <w:t>органами власти, организациями;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914D38" w:rsidRDefault="004B617E">
      <w:pPr>
        <w:pStyle w:val="ConsPlusNormal0"/>
        <w:jc w:val="both"/>
      </w:pPr>
      <w:r>
        <w:t xml:space="preserve">(абзац введен </w:t>
      </w:r>
      <w:hyperlink r:id="rId76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28)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914D38" w:rsidRDefault="004B617E">
      <w:pPr>
        <w:pStyle w:val="ConsPlusNormal0"/>
        <w:jc w:val="both"/>
      </w:pPr>
      <w:r>
        <w:t xml:space="preserve">(абзац введен </w:t>
      </w:r>
      <w:hyperlink r:id="rId77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28)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2. Описание административных процедур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2.1. Описание административных процедур, осуществляемых ОСЗН.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2.1.1. Прием от заявителей и регистрация заявления</w:t>
      </w:r>
      <w:r>
        <w:t xml:space="preserve"> и документов, необходимых для предоставления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обращение гражданина с заявлением и необходимыми документами, указанными в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ОСЗН, осуществляющий прием документов, который: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проверяет наличие документов, необходимых для предоставления государственной услуги, согласно перечню, указанному в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производит регистрацию з</w:t>
      </w:r>
      <w:r>
        <w:t xml:space="preserve">аявления и документов, указанных в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Регламента, в день их поступления в ОСЗН;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сопоставляет указанные в заявлении сведения и данные с представленными доку</w:t>
      </w:r>
      <w:r>
        <w:t>ментами;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выявляет наличие в заявлении и документах исправлений, которые не позволяют однозначно истолковать их содержание;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в случае представления не заверенных в установленном порядке копий документов, предусмотренных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Регламента, специалист сличает их с оригиналом и ставит на ней заверительную надпись "Верно", должность лица, заверившего копию, личную подпись, инициалы, фамилию, дату заверения;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регистрир</w:t>
      </w:r>
      <w:r>
        <w:t xml:space="preserve">ует заявление в </w:t>
      </w:r>
      <w:hyperlink w:anchor="P737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(приложение N 2);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выдает расписку-уведомление по форме согласно </w:t>
      </w:r>
      <w:hyperlink w:anchor="P681" w:tooltip="                                 ЗАЯВЛЕНИЕ">
        <w:r>
          <w:rPr>
            <w:color w:val="0000FF"/>
          </w:rPr>
          <w:t>приложению N 1</w:t>
        </w:r>
      </w:hyperlink>
      <w:r>
        <w:t xml:space="preserve"> к Регламенту </w:t>
      </w:r>
      <w:r>
        <w:t xml:space="preserve">о приеме (регистрации) документов, указанных в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</w:t>
      </w:r>
      <w:r>
        <w:t>ставлении государственной услуги (при личном обращении гражданина) или направляется по почте в день регистрации заявления о предоставлении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 оснований для от</w:t>
      </w:r>
      <w:r>
        <w:t xml:space="preserve">каза в приеме необходимых документов, предусмотренных </w:t>
      </w:r>
      <w:hyperlink w:anchor="P232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32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Регламента, ответственный работник ОСЗН возвращает их заявителю.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</w:t>
      </w:r>
      <w:r>
        <w:t>ециалист, ответственный за прием документов, помогает заявителю написать заявление.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Если заявление для назначения государственной услуги с документами поступило в ОСЗН по почте, расписка-уведомление направляется в адрес гражданина по почте.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Максимальный ср</w:t>
      </w:r>
      <w:r>
        <w:t>ок выполнения административных процедур, предусмотренных настоящим подпунктом, составляет 30 минут на каждого заявителя.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78" w:tooltip="Постановление минтруда Ростовской обл. от 04.06.2020 N 15 &quot;О внесении изменений в постановление министерства труда и социального развития Ростовской области от 24.06.2016 N 10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04.06.2020 N 15)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Обра</w:t>
      </w:r>
      <w:r>
        <w:t xml:space="preserve">щение заявителя с документами, предусмотренными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Регламента, не может быть оставлено без рассмотрения или рассмотрено с нарушением сроков по причине про</w:t>
      </w:r>
      <w:r>
        <w:t>должительного отсутствия (отпуск, командировка, болезнь и т.д.) или увольнения должностного лица ОСЗН, ответственного за предоставление государственной услуги.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79" w:tooltip="Постановление минтруда Ростовской обл. от 04.06.2020 N 15 &quot;О внесении изменений в постановление министерства труда и социального развития Ростовской области от 24.06.2016 N 10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</w:t>
      </w:r>
      <w:r>
        <w:t>остовской обл. от 04.06.2020 N 15)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формирование комплекта документов, предусмотренных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Регламента, для рассмотрения заявления и прилагаемых к нему документов для установления права на получение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ответственным работником ОСЗН заявления в журна</w:t>
      </w:r>
      <w:r>
        <w:t>ле регистрации заявлений граждан.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регистрация заявления с при</w:t>
      </w:r>
      <w:r>
        <w:t xml:space="preserve">ложением документов, указанных в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настоящего Регламента, и отсутствие документов, указанных в </w:t>
      </w:r>
      <w:hyperlink w:anchor="P192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Работник ОСЗН самостоятельно получает размещенные в государственной информационной системе "Единая централизованная цифровая платформа в социальной сфере" сведения о номере индивидуального лицевого с</w:t>
      </w:r>
      <w:r>
        <w:t>чета застрахованного лица в системе обязательного пенсионного страхования Российской Федерации и сведения, подтверждающие факт установления инвалидности. При поступлении сведений об отсутствии запрашиваемой информации в государственной информационной систе</w:t>
      </w:r>
      <w:r>
        <w:t>ме "Единая централизованная цифровая платформа в социальной сфере" работник информирует гражданина о необходимости представления справки, подтверждающей факт установления инвалидности, выдаваемой федеральными государственными учреждениями медико-социальной</w:t>
      </w:r>
      <w:r>
        <w:t xml:space="preserve"> экспертизы".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80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01.04.2024 N 4)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отсутствии технической возможности использования системы межведомственного электронного взаимодействия межведомственно</w:t>
      </w:r>
      <w:r>
        <w:t>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Критерием принятия решения о подготовке и направлении в уполномоченные органы запросов является непредставление зая</w:t>
      </w:r>
      <w:r>
        <w:t xml:space="preserve">вителем документов, указанных в </w:t>
      </w:r>
      <w:hyperlink w:anchor="P192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сведений, перечисленных в </w:t>
      </w:r>
      <w:hyperlink w:anchor="P192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соответствующих уполномоченных органов с использованием межведомст</w:t>
      </w:r>
      <w:r>
        <w:t>венного информационного взаимодействия.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2.1.3. Передача заявления и прилагаемых к нему документов в минтруд области.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поступление в ОСЗН заявления и документов, предусмотренных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Регламента, а также ответов на межведомственные запросы.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Специалист ОСЗН в течение 1 календарного дня со дня получения ответов на межведомственные запрос</w:t>
      </w:r>
      <w:r>
        <w:t xml:space="preserve">ы осуществляет проверку документов, указанных в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подразделах 6</w:t>
        </w:r>
      </w:hyperlink>
      <w:r>
        <w:t xml:space="preserve">, </w:t>
      </w:r>
      <w:hyperlink w:anchor="P192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Регламента, на предм</w:t>
      </w:r>
      <w:r>
        <w:t>ет соответствия действующему законодательству и направляет комплект документов в минтруд области.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Критерием принятия решения о направлении комплекта документов является наличие зарегистрированного заявления и документов, предусмотренных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192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Регламента.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направление комплекта доку</w:t>
      </w:r>
      <w:r>
        <w:t>ментов в минтруд области.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сопроводительное письмо руководителя ОСЗН о направлении комплекта документов в минтруд области.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2.1.4. Уведомление о результате предоставления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Осн</w:t>
      </w:r>
      <w:r>
        <w:t>ованием для начала административной процедуры является поступление соответствующего уведомления из минтруда области.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Критерием принятия решения о направлении уведомления заявителю является уведомление о результате предоставления услуги, поступившее из минт</w:t>
      </w:r>
      <w:r>
        <w:t>руда области.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Работник ОСЗН извещает заявителя (законного представителя, иного законного представителя несовершеннолетнего, указанного при подаче заявления) о результате предоставления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случае принятия решения о предоставлении государственной услуги заявителю минтрудом области перечисляется ежемесячная денежная компенсация гражданам при возникновении у них поствакцинальных осложнений.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случае принятия решения об отказе в предоставлении</w:t>
      </w:r>
      <w:r>
        <w:t xml:space="preserve"> государственной услуги в адрес заявителя (законного представителя, иного законного представителя несовершеннолетнего, указанного при подаче заявления) в течение 5 календарных дней со дня принятия решения направляется </w:t>
      </w:r>
      <w:hyperlink w:anchor="P777" w:tooltip="УВЕДОМЛЕНИЕ">
        <w:r>
          <w:rPr>
            <w:color w:val="0000FF"/>
          </w:rPr>
          <w:t>уведомление</w:t>
        </w:r>
      </w:hyperlink>
      <w:r>
        <w:t xml:space="preserve"> об отказе в предоставлении государственной услуги по форме согласно приложению N 3 к Регламенту.</w:t>
      </w:r>
    </w:p>
    <w:p w:rsidR="00914D38" w:rsidRDefault="004B617E">
      <w:pPr>
        <w:pStyle w:val="ConsPlusNormal0"/>
        <w:jc w:val="both"/>
      </w:pPr>
      <w:r>
        <w:t xml:space="preserve">(пп. 2.1.4 в ред. </w:t>
      </w:r>
      <w:hyperlink r:id="rId81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2.2. Перече</w:t>
      </w:r>
      <w:r>
        <w:t>нь административных процедур, осуществляемых минтрудом области:</w:t>
      </w:r>
    </w:p>
    <w:p w:rsidR="00914D38" w:rsidRDefault="004B617E">
      <w:pPr>
        <w:pStyle w:val="ConsPlusNormal0"/>
        <w:spacing w:before="240"/>
        <w:ind w:firstLine="540"/>
        <w:jc w:val="both"/>
      </w:pPr>
      <w:bookmarkStart w:id="7" w:name="P493"/>
      <w:bookmarkEnd w:id="7"/>
      <w:r>
        <w:t>2.2.1. Рассмотрение заявления и прилагаемых к нему документов и принятие решения о предоставлении либо об отказе в предоставлении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Основанием для начала административной</w:t>
      </w:r>
      <w:r>
        <w:t xml:space="preserve"> процедуры является поступление в минтруд области из ОСЗН заявления и документов, предусмотренных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Регламента, а также ответов на межведомственные запро</w:t>
      </w:r>
      <w:r>
        <w:t>сы.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Ответственный работник минтруда области в течение 5 календарных дней: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82" w:tooltip="Постановление минтруда Ростовской обл. от 04.06.2020 N 15 &quot;О внесении изменений в постановление министерства труда и социального развития Ростовской области от 24.06.2016 N 10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04.06.2020 N 15)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осуществляет проверку документов, указанных в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подразделах 6</w:t>
        </w:r>
      </w:hyperlink>
      <w:r>
        <w:t xml:space="preserve">, </w:t>
      </w:r>
      <w:hyperlink w:anchor="P192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Регламента, на предмет полноты представления и соответствия действующему </w:t>
      </w:r>
      <w:r>
        <w:t>законодательству;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в случае принятия решения о предоставлении государственной услуги готовит проект </w:t>
      </w:r>
      <w:hyperlink w:anchor="P828" w:tooltip="                               РАСПОРЯЖЕНИЕ">
        <w:r>
          <w:rPr>
            <w:color w:val="0000FF"/>
          </w:rPr>
          <w:t>распоряжения</w:t>
        </w:r>
      </w:hyperlink>
      <w:r>
        <w:t xml:space="preserve"> о предоставлении государственной услуги по форме согласно приложению N</w:t>
      </w:r>
      <w:r>
        <w:t xml:space="preserve"> 4 к Регламенту, а в случае принятия решения об отказе в предоставлении государственной услуги, готовит уведомление об отказе в предоставлении государственной услуги (</w:t>
      </w:r>
      <w:hyperlink w:anchor="P777" w:tooltip="УВЕДОМЛЕНИЕ">
        <w:r>
          <w:rPr>
            <w:color w:val="0000FF"/>
          </w:rPr>
          <w:t>приложение N 3</w:t>
        </w:r>
      </w:hyperlink>
      <w:r>
        <w:t>).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83" w:tooltip="Постановление минтруда Ростовской обл. от 04.06.2020 N 15 &quot;О внесении изменений в постановление министерства труда и социального развития Ростовской области от 24.06.2016 N 10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04.06.2020 N 15)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наличие либо отсутствие оснований для отказа в предоставлении государственной услуги, предусмотренных </w:t>
      </w:r>
      <w:hyperlink w:anchor="P249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Регламента.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решения о предоставлении либо об отказе в предоставлении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Способом ф</w:t>
      </w:r>
      <w:r>
        <w:t>иксации результата предоставления услуги является соответствующее решение.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2.2.2. Направление уведомления в ОСЗН для информирования заявителя.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и критерием принятия решения по административной процедуре являе</w:t>
      </w:r>
      <w:r>
        <w:t xml:space="preserve">тся принятое решение, указанное в </w:t>
      </w:r>
      <w:hyperlink w:anchor="P493" w:tooltip="2.2.1. Рассмотрение заявления и прилагаемых к нему документов и принятие решения о предоставлении либо об отказе в предоставлении государственной услуги.">
        <w:r>
          <w:rPr>
            <w:color w:val="0000FF"/>
          </w:rPr>
          <w:t>подпункте 2.2.1</w:t>
        </w:r>
      </w:hyperlink>
      <w:r>
        <w:t xml:space="preserve"> настоящего пункта.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Рез</w:t>
      </w:r>
      <w:r>
        <w:t>ультатом административной процедуры является направление в ОСЗН уведомления о результате предоставления государственной услуги для информирования заявителя (законного представителя, иного законного представителя несовершеннолетнего, указанного при подаче з</w:t>
      </w:r>
      <w:r>
        <w:t>аявления).</w:t>
      </w:r>
    </w:p>
    <w:p w:rsidR="00914D38" w:rsidRDefault="004B617E">
      <w:pPr>
        <w:pStyle w:val="ConsPlusNormal0"/>
        <w:jc w:val="both"/>
      </w:pPr>
      <w:r>
        <w:t xml:space="preserve">(в ред. </w:t>
      </w:r>
      <w:hyperlink r:id="rId84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Способом фиксации результата является соответствующее уведомление в адрес ОСЗН.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2.3. Описание административных процедур, осуществляемых МФЦ.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2.3.1. 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</w:t>
      </w:r>
      <w:r>
        <w:t>елей о порядке предоставления государственной услуги в МФЦ.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</w:t>
      </w:r>
      <w:r>
        <w:t>осам, связанным с ее предоставлением.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</w:t>
      </w:r>
      <w:r>
        <w:t>ением о взаимодействии между минтрудом области и государственным казенным учреждением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</w:t>
      </w:r>
      <w:r>
        <w:t>туплении обращений в МФЦ с использованием ресурсов телефонной сети общего пользования или информационно-телекоммуникационной сети "Интернет";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 использованием информаторов или иных программно-аппаратных комплексов, обеспечивающих доступ к информации о госу</w:t>
      </w:r>
      <w:r>
        <w:t>дарственных услугах, предоставляемых в МФЦ;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МФЦ.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услуги, в том числе по вопросам: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сроков и процедур </w:t>
      </w:r>
      <w:r>
        <w:t>предоставления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</w:t>
      </w:r>
      <w:r>
        <w:t>го за предоставление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МФЦ для получения информации по вопросу предоставления государственной услуги, ходе ее предоставления.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</w:t>
      </w:r>
      <w:r>
        <w:t>ется оказанная консультация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</w:t>
      </w:r>
      <w:r>
        <w:t xml:space="preserve"> информационной системе МФЦ представленной консультации, регистрация направленных ответов по вопросам предоставления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2.3.2. Прием от заявителей и регистрация заявления и документов, необходимых для предоставления государственной усл</w:t>
      </w:r>
      <w:r>
        <w:t>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поступление необходимых для предоставления государственной услуги документов от заявителя в МФЦ.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Заявитель лично (или через доверенное лицо) обращается к работнику МФЦ, представля</w:t>
      </w:r>
      <w:r>
        <w:t>я документ, удостоверяющий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</w:t>
      </w:r>
      <w:r>
        <w:t>ной услуги через МФЦ;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услуги, после заполнения заявителем проверяет правильность внесенных данных и визирует заявление;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услуги,</w:t>
      </w:r>
      <w:r>
        <w:t xml:space="preserve"> распечатывает его и представляет заявителю на подпись;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 - полномочия законного представителя; свидетельствует своей подписью правильность внесения</w:t>
      </w:r>
      <w:r>
        <w:t xml:space="preserve"> в заявление данных заявителя;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осуществляет проверку полноты представленных документов, указанных в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Регламента, необходимых для предоставления государст</w:t>
      </w:r>
      <w:r>
        <w:t>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проверяет, имело ли место обращение гражданина ранее, проставляет соответствующую отметку в заявлении;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выдает заявителю один из следующих документов: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расписку о приеме документов в МФЦ, в которой указывается количество принятых документов, регистрационный номер заявления в МФЦ, фамилия и подпись работника МФЦ, принявшего заявление, дата принятия документов;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</w:t>
      </w:r>
      <w:r>
        <w:t>ументов, в котором указаны причины отказа, фамилия и подпись работника МФЦ, дата отказа.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32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</w:t>
      </w:r>
      <w:r>
        <w:t>нной системе МФЦ и выдача расписки об их принятии заявителю.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Способом фиксации результата являе</w:t>
      </w:r>
      <w:r>
        <w:t>тся регистрация документов в информационной системе МФЦ либо формирование уведомления об отказе в приеме заявления и документов.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2.3.3. Формирование и направление межведомственных запросов в органы и организации, участвующие в предоставлении государственно</w:t>
      </w:r>
      <w:r>
        <w:t>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Основанием для начала данной административной процедуры является отсутствие информации, указанной в </w:t>
      </w:r>
      <w:hyperlink w:anchor="P192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Регламента, не представленных заявителем п</w:t>
      </w:r>
      <w:r>
        <w:t>о собственной инициативе.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Работник МФЦ при помощи системы межведомственного электронного взаимодействия осуществляет формирование запросов в органы (организации), участвующие в предоставлении государственной услуги, для получения соответствующей информации относительно заявителя.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</w:t>
      </w:r>
      <w:r>
        <w:t>собенности осуществления межведомственного взаимодействия работником МФЦ устанавливаются Соглашением о взаимодействии между минтрудом области и ГКУ РО "УМФЦ".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данной административной процедуры, является работн</w:t>
      </w:r>
      <w:r>
        <w:t>ик МФЦ.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Критериями принятия решения по данной административной процедуре является отсутствие включенных в состав заявки документов (информации), предусмотренных </w:t>
      </w:r>
      <w:hyperlink w:anchor="P192" w:tooltip="7. Исчерпывающий перечень документов, необходимых">
        <w:r>
          <w:rPr>
            <w:color w:val="0000FF"/>
          </w:rPr>
          <w:t>подразделом 7 р</w:t>
        </w:r>
        <w:r>
          <w:rPr>
            <w:color w:val="0000FF"/>
          </w:rPr>
          <w:t>аздела II</w:t>
        </w:r>
      </w:hyperlink>
      <w:r>
        <w:t xml:space="preserve"> Регламента, или представление данных документов заявителем по собственной инициативе, но не соответствующих требованиям к данным документам.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запрашиваемых документов или информации.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Способ</w:t>
      </w:r>
      <w:r>
        <w:t>ом фиксации результата данной административной процедуры являются полученные по каналам межведомственного взаимодействия документы (информация) от иных органов (организаций), необходимые для предоставления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Срок осуществления админис</w:t>
      </w:r>
      <w:r>
        <w:t>тративной процедуры составляет 1 рабочий день со дня регистрации документов в информационной системе МФЦ.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2.3.4. Формирование комплекта документов и передача в ОСЗН.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наличие в МФЦ полного перечня не</w:t>
      </w:r>
      <w:r>
        <w:t xml:space="preserve">обходимых для предоставления государственной услуги документов, предусмотренных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192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Регламента.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один рабочий день после получения документов, запрашиваемых посредством межведомственного электронного взаимодействия (но не более 6 рабочих дней с момента</w:t>
      </w:r>
      <w:r>
        <w:t xml:space="preserve"> направления запросов), либо 1 рабочий день со дня представления заявителем полного перечня документов, предусмотренного </w:t>
      </w:r>
      <w:hyperlink w:anchor="P157" w:tooltip="6. Исчерпывающий перечень документов, необходимых">
        <w:r>
          <w:rPr>
            <w:color w:val="0000FF"/>
          </w:rPr>
          <w:t>подразделами 6 раздела II</w:t>
        </w:r>
      </w:hyperlink>
      <w:r>
        <w:t xml:space="preserve"> Регламента.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случае обращени</w:t>
      </w:r>
      <w:r>
        <w:t>я заявителя в территориальное обособленное структурное подразделение работник МФЦ обязан передать в ОСЗН документы, полученные от заявителя, в срок не более 6 рабочих дней с момента получения заявления (запроса) от заявителя о предоставлении государственно</w:t>
      </w:r>
      <w:r>
        <w:t>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Работник МФЦ осуществляет сканирование всех представленных заявителем документов, формирует пакет документов в электронном виде и передает его по защищенным каналам связи в ОСЗН.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</w:t>
      </w:r>
      <w:r>
        <w:t>ративной процедуры, является работник МФЦ, осуществляющий прием документов.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электронного комплекта документов из МФЦ в ОСЗН.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</w:t>
      </w:r>
      <w:r>
        <w:t>окументов в ОСЗН в информационной системе МФЦ Ростовской области.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случае обращения заявителя в МФЦ по экстерриториальному принципу работник МФЦ осуществляет сканирование документов, принятых от заявителя, в информационную систему МФЦ, ответственного за о</w:t>
      </w:r>
      <w:r>
        <w:t>рганизацию предоставления услуги, формирует комплект документов в бумажном виде и направляет его в МФЦ, ответственный за организацию предоставления услуги.</w:t>
      </w:r>
    </w:p>
    <w:p w:rsidR="00914D38" w:rsidRDefault="004B617E">
      <w:pPr>
        <w:pStyle w:val="ConsPlusNormal0"/>
        <w:jc w:val="both"/>
      </w:pPr>
      <w:r>
        <w:t xml:space="preserve">(абзац введен </w:t>
      </w:r>
      <w:hyperlink r:id="rId85" w:tooltip="Постановление минтруда Ростовской обл. от 14.01.2022 N 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14.01.2022 N 2)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2.3.5. Уведомление о результате предоставления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МФЦ от ОСЗН уведом</w:t>
      </w:r>
      <w:r>
        <w:t>ления о предоставлении государственной услуги либо об отказе в предоставлении.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Срок направления ОСЗН указанных документов в МФЦ определен соглашением о взаимодействии между минтрудом и ГКУ РО "УМФЦ".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Работник МФЦ: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устанавливает личность заявителя, в том чи</w:t>
      </w:r>
      <w:r>
        <w:t>сле проверяет документ, удостоверяющий его личность;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находит документы, подлежащие выдаче, поступившие от ОСЗН;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знакомит заявителя (законного представител</w:t>
      </w:r>
      <w:r>
        <w:t>я, иного законного представителя несовершеннолетнего, указанного при подаче заявления) с перечнем выдаваемых документов (оглашает названия выдаваемых документов);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выдает документы заявителю (законному представителю, иному законному представителю несовершен</w:t>
      </w:r>
      <w:r>
        <w:t>нолетнего, указанному при подаче заявления);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заявителя, иным законным представителем несовершеннолетнего, указанным при подаче зая</w:t>
      </w:r>
      <w:r>
        <w:t>вления), либо обратившееся лицо отказалось предъявить документ, удостоверяющий его личность.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выдачу результата.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Критерием принятия </w:t>
      </w:r>
      <w:r>
        <w:t>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(законному представителю, иному законному представителю несовершенно</w:t>
      </w:r>
      <w:r>
        <w:t>летнего, указанному при подаче заявления) решения о предоставлении или об отказе в предоставлении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(законному предст</w:t>
      </w:r>
      <w:r>
        <w:t>авителю, иному законному представителю несовершеннолетнего, указанному при подаче заявления) указанных документов в информационную систему МФЦ.</w:t>
      </w:r>
    </w:p>
    <w:p w:rsidR="00914D38" w:rsidRDefault="004B617E">
      <w:pPr>
        <w:pStyle w:val="ConsPlusNormal0"/>
        <w:jc w:val="both"/>
      </w:pPr>
      <w:r>
        <w:t xml:space="preserve">(пп. 2.3.5 в ред. </w:t>
      </w:r>
      <w:hyperlink r:id="rId86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914D38" w:rsidRDefault="004B617E">
      <w:pPr>
        <w:pStyle w:val="ConsPlusTitle0"/>
        <w:jc w:val="center"/>
      </w:pPr>
      <w:r>
        <w:t>в электронной форме, в том числе с использованием</w:t>
      </w:r>
    </w:p>
    <w:p w:rsidR="00914D38" w:rsidRDefault="004B617E">
      <w:pPr>
        <w:pStyle w:val="ConsPlusTitle0"/>
        <w:jc w:val="center"/>
      </w:pPr>
      <w:r>
        <w:t>федеральной государственной информационной системы "Единый</w:t>
      </w:r>
    </w:p>
    <w:p w:rsidR="00914D38" w:rsidRDefault="004B617E">
      <w:pPr>
        <w:pStyle w:val="ConsPlusTitle0"/>
        <w:jc w:val="center"/>
      </w:pPr>
      <w:r>
        <w:t>портал государственных и муниципальных услуг (фун</w:t>
      </w:r>
      <w:r>
        <w:t>кций)"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bookmarkStart w:id="8" w:name="P582"/>
      <w:bookmarkEnd w:id="8"/>
      <w:r>
        <w:t>3.1. Предоставление информации о порядке и сроках предоставления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официальных сайтах минтруда области, ОСЗН, а также с использованием их электронной почты.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Информ</w:t>
      </w:r>
      <w:r>
        <w:t>ацию о предоставлении государственной услуги заявители также могут получать с использованием ЕПГУ.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3.2. Запись на прием в ОСЗН (МФЦ) для подачи запроса о предоставлении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организации записи на прием в ОСЗН, МФЦ заявителю обеспечивается возможность: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ознакомления с расписанием работы ОСЗН, МФЦ либо уполномоченного рабо</w:t>
      </w:r>
      <w:r>
        <w:t>тника ОСЗН, МФЦ, а также с доступными для записи на прием датами и интервалами времени приема;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ОСЗН, МФЦ графика приема заявителей;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запись на прием посредством информационной сист</w:t>
      </w:r>
      <w:r>
        <w:t>емы МФЦ, которая обеспечивает возможность интеграции с ЕПГУ и официальными сайтами.</w:t>
      </w:r>
    </w:p>
    <w:p w:rsidR="00914D38" w:rsidRDefault="004B617E">
      <w:pPr>
        <w:pStyle w:val="ConsPlusNormal0"/>
        <w:spacing w:before="240"/>
        <w:ind w:firstLine="540"/>
        <w:jc w:val="both"/>
      </w:pPr>
      <w:bookmarkStart w:id="9" w:name="P591"/>
      <w:bookmarkEnd w:id="9"/>
      <w:r>
        <w:t>3.3. Подача заявителем запроса и иных документов.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Формирование запроса заявителем осуществляется посредством заполнения электронной формы запроса на ЕПГУ без необходимости </w:t>
      </w:r>
      <w:r>
        <w:t>дополнительной подачи документов в какой-либо иной форме, за исключением согласия на обработку персональных данных.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</w:t>
      </w:r>
      <w:r>
        <w:t>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</w:t>
      </w:r>
      <w:r>
        <w:t>едством информационного сообщения непосредственно в электронной форме запроса.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возможн</w:t>
      </w:r>
      <w:r>
        <w:t>ость печати на бумажном носителе копии электронной формы запроса;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</w:t>
      </w:r>
      <w:r>
        <w:t>электронную форму запроса;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информационной системе "Единая система идентификации и аутентификации в инфраструкт</w:t>
      </w:r>
      <w:r>
        <w:t>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ЕПГУ, официальном сайте, в част</w:t>
      </w:r>
      <w:r>
        <w:t>и, касающейся сведений, отсутствующих в ЕСИА;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возможность доступа заявителя на ЕПГУ к ранее поданным им запросам в течение не менее одного </w:t>
      </w:r>
      <w:r>
        <w:t>года, а также частично сформированных запросов - в течение не менее 3 месяцев.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ОСЗН посредством ЕПГУ.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3.4. Прием и регистрация о ОСЗ</w:t>
      </w:r>
      <w:r>
        <w:t>Н запроса и иных документов.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для предоставления услуги, и регистрацию запроса без необходимости повторного предоставления заявителем таких документов на бумажном носителе в порядке, предус</w:t>
      </w:r>
      <w:r>
        <w:t xml:space="preserve">мотренном </w:t>
      </w:r>
      <w:hyperlink w:anchor="P582" w:tooltip="3.1. Предоставление информации о порядке и сроках предоставления услуги.">
        <w:r>
          <w:rPr>
            <w:color w:val="0000FF"/>
          </w:rPr>
          <w:t>пунктом 3.1</w:t>
        </w:r>
      </w:hyperlink>
      <w:r>
        <w:t xml:space="preserve"> настоящего подраздела, за исключением согласия на обработку персональных данных.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</w:t>
      </w:r>
      <w:r>
        <w:t>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</w:t>
      </w:r>
      <w:r>
        <w:t xml:space="preserve">рмации о ходе предоставления услуги осуществляется посредством ЕПГУ в порядке, установленном в </w:t>
      </w:r>
      <w:hyperlink w:anchor="P591" w:tooltip="3.3. Подача заявителем запроса и иных документов.">
        <w:r>
          <w:rPr>
            <w:color w:val="0000FF"/>
          </w:rPr>
          <w:t>пункте 3.3</w:t>
        </w:r>
      </w:hyperlink>
      <w:r>
        <w:t xml:space="preserve"> настоящего подраздела.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</w:t>
      </w:r>
      <w:r>
        <w:t>аявителю направляется: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уведомление о записи на прием в ОСЗН или МФЦ, содержащее сведения о дате, времени и месте приема;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для предоставления услуги, содержащее сведения о факте приема</w:t>
      </w:r>
      <w:r>
        <w:t xml:space="preserve">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</w:t>
      </w:r>
      <w:r>
        <w:t>вления услуги;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</w:t>
      </w:r>
      <w:r>
        <w:t>й отказ в предоставлении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3.6. Взаимодействие ОСЗН с иными органами власти, организациями.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Взаимодействие ОСЗН, предоставляющих государственную услугу,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непредставлении заявителем доку</w:t>
      </w:r>
      <w:r>
        <w:t xml:space="preserve">ментов, указанных в </w:t>
      </w:r>
      <w:hyperlink w:anchor="P192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Регламента, по собственной инициативе.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3.7. Получение заявителем результата.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 в электронной форме нормативными правовыми актами не предусмотрено. В случае отказа в предоставлении государственной услуги заявитель может получить уведомление в электронном виде.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Заяви</w:t>
      </w:r>
      <w:r>
        <w:t>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</w:t>
      </w:r>
      <w:r>
        <w:t>ах, а также возможность направления такого электронного документа в иные органы (организации).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3.8. Иные действия, необходимые для предоставления государственной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 в электронной фор</w:t>
      </w:r>
      <w:r>
        <w:t>ме, нормативными правовыми актами не предусмотрены.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3.9. Осуществление оценки качества предоставления услуги.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</w:t>
      </w:r>
      <w:r>
        <w:t xml:space="preserve">ния государственной услуги с помощью устройств подвижной радиотелефонной связи, с использованием ЕПГУ, терминальных устройств в соответствии с </w:t>
      </w:r>
      <w:hyperlink r:id="rId87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</w:t>
        </w:r>
        <w:r>
          <w:rPr>
            <w:color w:val="0000FF"/>
          </w:rPr>
          <w:t>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</w:t>
      </w:r>
      <w:r>
        <w:t>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</w:t>
      </w:r>
      <w:r>
        <w:t>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914D38" w:rsidRDefault="004B617E">
      <w:pPr>
        <w:pStyle w:val="ConsPlusNormal0"/>
        <w:jc w:val="both"/>
      </w:pPr>
      <w:r>
        <w:t xml:space="preserve">(п. 3.9 введен </w:t>
      </w:r>
      <w:hyperlink r:id="rId88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28)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>3.10. 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</w:t>
      </w:r>
      <w:r>
        <w:t>енную услугу.</w:t>
      </w:r>
    </w:p>
    <w:p w:rsidR="00914D38" w:rsidRDefault="004B617E">
      <w:pPr>
        <w:pStyle w:val="ConsPlusNormal0"/>
        <w:spacing w:before="240"/>
        <w:ind w:firstLine="540"/>
        <w:jc w:val="both"/>
      </w:pPr>
      <w:r>
        <w:t xml:space="preserve">Заявителю предоставляется возможность направления жалобы в электронной форме в соответствии с порядком, закрепленным в Федеральном </w:t>
      </w:r>
      <w:hyperlink r:id="rId8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законе</w:t>
        </w:r>
      </w:hyperlink>
      <w:r>
        <w:t xml:space="preserve"> от 27.07.2010 N 210-ФЗ "Об организации представления государственных и муниципальных услуг", </w:t>
      </w:r>
      <w:hyperlink r:id="rId90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постановлении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исполнитель</w:t>
      </w:r>
      <w:r>
        <w:t>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914D38" w:rsidRDefault="004B617E">
      <w:pPr>
        <w:pStyle w:val="ConsPlusNormal0"/>
        <w:jc w:val="both"/>
      </w:pPr>
      <w:r>
        <w:t xml:space="preserve">(п. 3.10 введен </w:t>
      </w:r>
      <w:hyperlink r:id="rId91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28)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914D38" w:rsidRDefault="004B617E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914D38" w:rsidRDefault="004B617E">
      <w:pPr>
        <w:pStyle w:val="ConsPlusTitle0"/>
        <w:jc w:val="center"/>
      </w:pPr>
      <w:r>
        <w:t>услуги документах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Выдача документов в резуль</w:t>
      </w:r>
      <w:r>
        <w:t>тате предоставления государственной услуги не предусмотрена.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914D38" w:rsidRDefault="004B617E">
      <w:pPr>
        <w:pStyle w:val="ConsPlusTitle0"/>
        <w:jc w:val="center"/>
      </w:pPr>
      <w:r>
        <w:t>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 xml:space="preserve">Утратил силу. - </w:t>
      </w:r>
      <w:hyperlink r:id="rId92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</w:t>
      </w:r>
      <w:r>
        <w:t xml:space="preserve"> 28.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914D38" w:rsidRDefault="004B617E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914D38" w:rsidRDefault="004B617E">
      <w:pPr>
        <w:pStyle w:val="ConsPlusTitle0"/>
        <w:jc w:val="center"/>
      </w:pPr>
      <w:r>
        <w:t>ГОСУДАРСТВЕННУЮ УСЛУГУ, А ТАКЖЕ ЕГО ДОЛЖНОСТНЫХ ЛИЦ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 xml:space="preserve">Утратил силу. - </w:t>
      </w:r>
      <w:hyperlink r:id="rId93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Title0"/>
        <w:jc w:val="center"/>
        <w:outlineLvl w:val="1"/>
      </w:pPr>
      <w:r>
        <w:t>Раздел VI. ИНЫЕ ПОЛОЖЕНИЯ,</w:t>
      </w:r>
    </w:p>
    <w:p w:rsidR="00914D38" w:rsidRDefault="004B617E">
      <w:pPr>
        <w:pStyle w:val="ConsPlusTitle0"/>
        <w:jc w:val="center"/>
      </w:pPr>
      <w:r>
        <w:t>ПРЕДУСМОТРЕННЫЕ НОРМАТИВНЫМ ПРАВОВЫМ АКТОМ</w:t>
      </w:r>
    </w:p>
    <w:p w:rsidR="00914D38" w:rsidRDefault="004B617E">
      <w:pPr>
        <w:pStyle w:val="ConsPlusTitle0"/>
        <w:jc w:val="center"/>
      </w:pPr>
      <w:r>
        <w:t>ПРАВИТЕЛЬСТВА РОССИЙСКОЙ ФЕДЕРАЦИИ</w:t>
      </w:r>
    </w:p>
    <w:p w:rsidR="00914D38" w:rsidRDefault="00914D38">
      <w:pPr>
        <w:pStyle w:val="ConsPlusNormal0"/>
        <w:jc w:val="center"/>
      </w:pPr>
    </w:p>
    <w:p w:rsidR="00914D38" w:rsidRDefault="004B617E">
      <w:pPr>
        <w:pStyle w:val="ConsPlusNormal0"/>
        <w:jc w:val="center"/>
      </w:pPr>
      <w:r>
        <w:t xml:space="preserve">(введен </w:t>
      </w:r>
      <w:hyperlink r:id="rId94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914D38" w:rsidRDefault="004B617E">
      <w:pPr>
        <w:pStyle w:val="ConsPlusNormal0"/>
        <w:jc w:val="center"/>
      </w:pPr>
      <w:r>
        <w:t>от 10.07.2025 N 28)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ind w:firstLine="540"/>
        <w:jc w:val="both"/>
      </w:pPr>
      <w:r>
        <w:t>При предоставлении государственной услуги иные положения, предусмотренные нормативным правовым актом Правительства Российской Федерации, не установлены.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right"/>
      </w:pPr>
      <w:r>
        <w:t>И.о. начальника отдела</w:t>
      </w:r>
    </w:p>
    <w:p w:rsidR="00914D38" w:rsidRDefault="004B617E">
      <w:pPr>
        <w:pStyle w:val="ConsPlusNormal0"/>
        <w:jc w:val="right"/>
      </w:pPr>
      <w:r>
        <w:t>по делам инвалидов, граждан, уволенных</w:t>
      </w:r>
    </w:p>
    <w:p w:rsidR="00914D38" w:rsidRDefault="004B617E">
      <w:pPr>
        <w:pStyle w:val="ConsPlusNormal0"/>
        <w:jc w:val="right"/>
      </w:pPr>
      <w:r>
        <w:t>с военной службы, и взаимодействия</w:t>
      </w:r>
    </w:p>
    <w:p w:rsidR="00914D38" w:rsidRDefault="004B617E">
      <w:pPr>
        <w:pStyle w:val="ConsPlusNormal0"/>
        <w:jc w:val="right"/>
      </w:pPr>
      <w:r>
        <w:t>с общественными организациями</w:t>
      </w:r>
    </w:p>
    <w:p w:rsidR="00914D38" w:rsidRDefault="004B617E">
      <w:pPr>
        <w:pStyle w:val="ConsPlusNormal0"/>
        <w:jc w:val="right"/>
      </w:pPr>
      <w:r>
        <w:t>В.С.ВЕЛИКАНОВА</w:t>
      </w: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right"/>
        <w:outlineLvl w:val="1"/>
      </w:pPr>
      <w:r>
        <w:t>Приложение N 1</w:t>
      </w:r>
    </w:p>
    <w:p w:rsidR="00914D38" w:rsidRDefault="004B617E">
      <w:pPr>
        <w:pStyle w:val="ConsPlusNormal0"/>
        <w:jc w:val="right"/>
      </w:pPr>
      <w:r>
        <w:t>к Административному регламенту</w:t>
      </w:r>
    </w:p>
    <w:p w:rsidR="00914D38" w:rsidRDefault="004B617E">
      <w:pPr>
        <w:pStyle w:val="ConsPlusNormal0"/>
        <w:jc w:val="right"/>
      </w:pPr>
      <w:r>
        <w:t>предоставления государственной услуги</w:t>
      </w:r>
    </w:p>
    <w:p w:rsidR="00914D38" w:rsidRDefault="004B617E">
      <w:pPr>
        <w:pStyle w:val="ConsPlusNormal0"/>
        <w:jc w:val="right"/>
      </w:pPr>
      <w:r>
        <w:t>"</w:t>
      </w:r>
      <w:r>
        <w:t>Назначение государственных единовременных</w:t>
      </w:r>
    </w:p>
    <w:p w:rsidR="00914D38" w:rsidRDefault="004B617E">
      <w:pPr>
        <w:pStyle w:val="ConsPlusNormal0"/>
        <w:jc w:val="right"/>
      </w:pPr>
      <w:r>
        <w:t>пособий гражданам при возникновении</w:t>
      </w:r>
    </w:p>
    <w:p w:rsidR="00914D38" w:rsidRDefault="004B617E">
      <w:pPr>
        <w:pStyle w:val="ConsPlusNormal0"/>
        <w:jc w:val="right"/>
      </w:pPr>
      <w:r>
        <w:t>у них поствакцинальных осложнений"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nformat0"/>
        <w:jc w:val="both"/>
      </w:pPr>
      <w:r>
        <w:t xml:space="preserve">                                         В министерство труда и социального</w:t>
      </w:r>
    </w:p>
    <w:p w:rsidR="00914D38" w:rsidRDefault="004B617E">
      <w:pPr>
        <w:pStyle w:val="ConsPlusNonformat0"/>
        <w:jc w:val="both"/>
      </w:pPr>
      <w:r>
        <w:t xml:space="preserve">                                         развития Ростовской облас</w:t>
      </w:r>
      <w:r>
        <w:t>ти</w:t>
      </w:r>
    </w:p>
    <w:p w:rsidR="00914D38" w:rsidRDefault="004B617E">
      <w:pPr>
        <w:pStyle w:val="ConsPlusNonformat0"/>
        <w:jc w:val="both"/>
      </w:pPr>
      <w:r>
        <w:t xml:space="preserve">                                         от ______________________________,</w:t>
      </w:r>
    </w:p>
    <w:p w:rsidR="00914D38" w:rsidRDefault="004B617E">
      <w:pPr>
        <w:pStyle w:val="ConsPlusNonformat0"/>
        <w:jc w:val="both"/>
      </w:pPr>
      <w:r>
        <w:t xml:space="preserve">                                                   (ФИО заявителя)</w:t>
      </w:r>
    </w:p>
    <w:p w:rsidR="00914D38" w:rsidRDefault="004B617E">
      <w:pPr>
        <w:pStyle w:val="ConsPlusNonformat0"/>
        <w:jc w:val="both"/>
      </w:pPr>
      <w:r>
        <w:t xml:space="preserve">                                         проживающего по адресу: __________</w:t>
      </w:r>
    </w:p>
    <w:p w:rsidR="00914D38" w:rsidRDefault="004B617E">
      <w:pPr>
        <w:pStyle w:val="ConsPlusNonformat0"/>
        <w:jc w:val="both"/>
      </w:pPr>
      <w:r>
        <w:t xml:space="preserve">                                  </w:t>
      </w:r>
      <w:r>
        <w:t xml:space="preserve">       __________________________________</w:t>
      </w:r>
    </w:p>
    <w:p w:rsidR="00914D38" w:rsidRDefault="004B617E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914D38" w:rsidRDefault="004B617E">
      <w:pPr>
        <w:pStyle w:val="ConsPlusNonformat0"/>
        <w:jc w:val="both"/>
      </w:pPr>
      <w:r>
        <w:t xml:space="preserve">                                         паспорт: Сер. _____ N ____________</w:t>
      </w:r>
    </w:p>
    <w:p w:rsidR="00914D38" w:rsidRDefault="004B617E">
      <w:pPr>
        <w:pStyle w:val="ConsPlusNonformat0"/>
        <w:jc w:val="both"/>
      </w:pPr>
      <w:r>
        <w:t xml:space="preserve">                                         _____________________</w:t>
      </w:r>
      <w:r>
        <w:t>_____________</w:t>
      </w:r>
    </w:p>
    <w:p w:rsidR="00914D38" w:rsidRDefault="004B617E">
      <w:pPr>
        <w:pStyle w:val="ConsPlusNonformat0"/>
        <w:jc w:val="both"/>
      </w:pPr>
      <w:r>
        <w:t xml:space="preserve">                                                 (кем и когда выдан)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bookmarkStart w:id="10" w:name="P681"/>
      <w:bookmarkEnd w:id="10"/>
      <w:r>
        <w:t xml:space="preserve">                                 ЗАЯВЛЕНИЕ</w:t>
      </w:r>
    </w:p>
    <w:p w:rsidR="00914D38" w:rsidRDefault="004B617E">
      <w:pPr>
        <w:pStyle w:val="ConsPlusNonformat0"/>
        <w:jc w:val="both"/>
      </w:pPr>
      <w:r>
        <w:t>о  предоставлении  государственной  услуги  по  назначению государственного</w:t>
      </w:r>
    </w:p>
    <w:p w:rsidR="00914D38" w:rsidRDefault="004B617E">
      <w:pPr>
        <w:pStyle w:val="ConsPlusNonformat0"/>
        <w:jc w:val="both"/>
      </w:pPr>
      <w:r>
        <w:t xml:space="preserve">  единовременного пособия при возникновении поствакци</w:t>
      </w:r>
      <w:r>
        <w:t>нального осложнения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 xml:space="preserve">    Прошу _________________________________________________________________</w:t>
      </w:r>
    </w:p>
    <w:p w:rsidR="00914D38" w:rsidRDefault="004B617E">
      <w:pPr>
        <w:pStyle w:val="ConsPlusNonformat0"/>
        <w:jc w:val="both"/>
      </w:pPr>
      <w:r>
        <w:t>Государственное  единовременное  пособие  гражданам при возникновении у них</w:t>
      </w:r>
    </w:p>
    <w:p w:rsidR="00914D38" w:rsidRDefault="004B617E">
      <w:pPr>
        <w:pStyle w:val="ConsPlusNonformat0"/>
        <w:jc w:val="both"/>
      </w:pPr>
      <w:r>
        <w:t>поствакцинальных осложнений прошу перечислить на счет _____________________</w:t>
      </w:r>
    </w:p>
    <w:p w:rsidR="00914D38" w:rsidRDefault="004B617E">
      <w:pPr>
        <w:pStyle w:val="ConsPlusNonformat0"/>
        <w:jc w:val="both"/>
      </w:pPr>
      <w:r>
        <w:t xml:space="preserve">       </w:t>
      </w:r>
      <w:r>
        <w:t xml:space="preserve">                                       (N лицевого счета и реквизиты</w:t>
      </w:r>
    </w:p>
    <w:p w:rsidR="00914D38" w:rsidRDefault="004B617E">
      <w:pPr>
        <w:pStyle w:val="ConsPlusNonformat0"/>
        <w:jc w:val="both"/>
      </w:pPr>
      <w:r>
        <w:t>___________________________________________________________________________</w:t>
      </w:r>
    </w:p>
    <w:p w:rsidR="00914D38" w:rsidRDefault="004B617E">
      <w:pPr>
        <w:pStyle w:val="ConsPlusNonformat0"/>
        <w:jc w:val="both"/>
      </w:pPr>
      <w:r>
        <w:t xml:space="preserve">                          кредитного учреждения)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 xml:space="preserve">    Указываются все члены семьи гражданина в случае его смерти, наступившей</w:t>
      </w:r>
    </w:p>
    <w:p w:rsidR="00914D38" w:rsidRDefault="004B617E">
      <w:pPr>
        <w:pStyle w:val="ConsPlusNonformat0"/>
        <w:jc w:val="both"/>
      </w:pPr>
      <w:r>
        <w:t>вследствие   поствакцинального   осложнения,  имеющие  право  на  получение</w:t>
      </w:r>
    </w:p>
    <w:p w:rsidR="00914D38" w:rsidRDefault="004B617E">
      <w:pPr>
        <w:pStyle w:val="ConsPlusNonformat0"/>
        <w:jc w:val="both"/>
      </w:pPr>
      <w:r>
        <w:t>единовременного пособия.</w:t>
      </w:r>
    </w:p>
    <w:p w:rsidR="00914D38" w:rsidRDefault="004B617E">
      <w:pPr>
        <w:pStyle w:val="ConsPlusNonformat0"/>
        <w:jc w:val="both"/>
      </w:pPr>
      <w:r>
        <w:t xml:space="preserve">    Достоверность представленных мной сведений подтверждаю: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 xml:space="preserve">    _________ ____</w:t>
      </w:r>
      <w:r>
        <w:t>_________________</w:t>
      </w:r>
    </w:p>
    <w:p w:rsidR="00914D38" w:rsidRDefault="004B617E">
      <w:pPr>
        <w:pStyle w:val="ConsPlusNonformat0"/>
        <w:jc w:val="both"/>
      </w:pPr>
      <w:r>
        <w:t xml:space="preserve">    (подпись) (расшифровка подписи)</w:t>
      </w:r>
    </w:p>
    <w:p w:rsidR="00914D38" w:rsidRDefault="004B617E">
      <w:pPr>
        <w:pStyle w:val="ConsPlusNonformat0"/>
        <w:jc w:val="both"/>
      </w:pPr>
      <w:r>
        <w:t xml:space="preserve">    Дата ______________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 xml:space="preserve">    К заявлению прилагаю следующие документы:</w:t>
      </w:r>
    </w:p>
    <w:p w:rsidR="00914D38" w:rsidRDefault="004B617E">
      <w:pPr>
        <w:pStyle w:val="ConsPlusNonformat0"/>
        <w:jc w:val="both"/>
      </w:pPr>
      <w:r>
        <w:t xml:space="preserve">    1. ____________________________________________________________________</w:t>
      </w:r>
    </w:p>
    <w:p w:rsidR="00914D38" w:rsidRDefault="004B617E">
      <w:pPr>
        <w:pStyle w:val="ConsPlusNonformat0"/>
        <w:jc w:val="both"/>
      </w:pPr>
      <w:r>
        <w:t xml:space="preserve">    2. ________________________________________________</w:t>
      </w:r>
      <w:r>
        <w:t>____________________</w:t>
      </w:r>
    </w:p>
    <w:p w:rsidR="00914D38" w:rsidRDefault="004B617E">
      <w:pPr>
        <w:pStyle w:val="ConsPlusNonformat0"/>
        <w:jc w:val="both"/>
      </w:pPr>
      <w:r>
        <w:t xml:space="preserve">    3. ____________________________________________________________________</w:t>
      </w:r>
    </w:p>
    <w:p w:rsidR="00914D38" w:rsidRDefault="004B617E">
      <w:pPr>
        <w:pStyle w:val="ConsPlusNonformat0"/>
        <w:jc w:val="both"/>
      </w:pPr>
      <w:r>
        <w:t xml:space="preserve">    4. ____________________________________________________________________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>------------------------------------------------------------------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 xml:space="preserve">    Расписка-у</w:t>
      </w:r>
      <w:r>
        <w:t>ведомление</w:t>
      </w:r>
    </w:p>
    <w:p w:rsidR="00914D38" w:rsidRDefault="004B617E">
      <w:pPr>
        <w:pStyle w:val="ConsPlusNonformat0"/>
        <w:jc w:val="both"/>
      </w:pPr>
      <w:r>
        <w:t xml:space="preserve">    Заявление и документы гр. _____________________________________________</w:t>
      </w:r>
    </w:p>
    <w:p w:rsidR="00914D38" w:rsidRDefault="004B617E">
      <w:pPr>
        <w:pStyle w:val="ConsPlusNonformat0"/>
        <w:jc w:val="both"/>
      </w:pPr>
      <w:r>
        <w:t xml:space="preserve">    принял:</w:t>
      </w:r>
    </w:p>
    <w:p w:rsidR="00914D38" w:rsidRDefault="00914D3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22"/>
        <w:gridCol w:w="3022"/>
        <w:gridCol w:w="3023"/>
      </w:tblGrid>
      <w:tr w:rsidR="00914D38">
        <w:tc>
          <w:tcPr>
            <w:tcW w:w="3022" w:type="dxa"/>
          </w:tcPr>
          <w:p w:rsidR="00914D38" w:rsidRDefault="004B617E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3022" w:type="dxa"/>
          </w:tcPr>
          <w:p w:rsidR="00914D38" w:rsidRDefault="004B617E">
            <w:pPr>
              <w:pStyle w:val="ConsPlusNormal0"/>
              <w:jc w:val="center"/>
            </w:pPr>
            <w:r>
              <w:t>Дата представления документов</w:t>
            </w:r>
          </w:p>
        </w:tc>
        <w:tc>
          <w:tcPr>
            <w:tcW w:w="3023" w:type="dxa"/>
          </w:tcPr>
          <w:p w:rsidR="00914D38" w:rsidRDefault="004B617E">
            <w:pPr>
              <w:pStyle w:val="ConsPlusNormal0"/>
              <w:jc w:val="center"/>
            </w:pPr>
            <w:r>
              <w:t>Подпись специалиста (расшифровка подписи)</w:t>
            </w:r>
          </w:p>
        </w:tc>
      </w:tr>
      <w:tr w:rsidR="00914D38">
        <w:tc>
          <w:tcPr>
            <w:tcW w:w="3022" w:type="dxa"/>
          </w:tcPr>
          <w:p w:rsidR="00914D38" w:rsidRDefault="00914D38">
            <w:pPr>
              <w:pStyle w:val="ConsPlusNormal0"/>
            </w:pPr>
          </w:p>
        </w:tc>
        <w:tc>
          <w:tcPr>
            <w:tcW w:w="3022" w:type="dxa"/>
          </w:tcPr>
          <w:p w:rsidR="00914D38" w:rsidRDefault="00914D38">
            <w:pPr>
              <w:pStyle w:val="ConsPlusNormal0"/>
            </w:pPr>
          </w:p>
        </w:tc>
        <w:tc>
          <w:tcPr>
            <w:tcW w:w="3023" w:type="dxa"/>
          </w:tcPr>
          <w:p w:rsidR="00914D38" w:rsidRDefault="00914D38">
            <w:pPr>
              <w:pStyle w:val="ConsPlusNormal0"/>
            </w:pPr>
          </w:p>
        </w:tc>
      </w:tr>
    </w:tbl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right"/>
      </w:pPr>
      <w:r>
        <w:t>И.о. начальника отдела</w:t>
      </w:r>
    </w:p>
    <w:p w:rsidR="00914D38" w:rsidRDefault="004B617E">
      <w:pPr>
        <w:pStyle w:val="ConsPlusNormal0"/>
        <w:jc w:val="right"/>
      </w:pPr>
      <w:r>
        <w:t>по делам инвалидов, граждан, уволенных</w:t>
      </w:r>
    </w:p>
    <w:p w:rsidR="00914D38" w:rsidRDefault="004B617E">
      <w:pPr>
        <w:pStyle w:val="ConsPlusNormal0"/>
        <w:jc w:val="right"/>
      </w:pPr>
      <w:r>
        <w:t>с военной службы, и взаимодействия</w:t>
      </w:r>
    </w:p>
    <w:p w:rsidR="00914D38" w:rsidRDefault="004B617E">
      <w:pPr>
        <w:pStyle w:val="ConsPlusNormal0"/>
        <w:jc w:val="right"/>
      </w:pPr>
      <w:r>
        <w:t>с общественными организациями</w:t>
      </w:r>
    </w:p>
    <w:p w:rsidR="00914D38" w:rsidRDefault="004B617E">
      <w:pPr>
        <w:pStyle w:val="ConsPlusNormal0"/>
        <w:jc w:val="right"/>
      </w:pPr>
      <w:r>
        <w:t>В.С.ВЕЛИКАНОВА</w:t>
      </w: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right"/>
        <w:outlineLvl w:val="1"/>
      </w:pPr>
      <w:r>
        <w:t>Приложение N 2</w:t>
      </w:r>
    </w:p>
    <w:p w:rsidR="00914D38" w:rsidRDefault="004B617E">
      <w:pPr>
        <w:pStyle w:val="ConsPlusNormal0"/>
        <w:jc w:val="right"/>
      </w:pPr>
      <w:r>
        <w:t>к Административному регламенту</w:t>
      </w:r>
    </w:p>
    <w:p w:rsidR="00914D38" w:rsidRDefault="004B617E">
      <w:pPr>
        <w:pStyle w:val="ConsPlusNormal0"/>
        <w:jc w:val="right"/>
      </w:pPr>
      <w:r>
        <w:t>предоставления государственной услуги</w:t>
      </w:r>
    </w:p>
    <w:p w:rsidR="00914D38" w:rsidRDefault="004B617E">
      <w:pPr>
        <w:pStyle w:val="ConsPlusNormal0"/>
        <w:jc w:val="right"/>
      </w:pPr>
      <w:r>
        <w:t>"Назначение государственных единовременных</w:t>
      </w:r>
    </w:p>
    <w:p w:rsidR="00914D38" w:rsidRDefault="004B617E">
      <w:pPr>
        <w:pStyle w:val="ConsPlusNormal0"/>
        <w:jc w:val="right"/>
      </w:pPr>
      <w:r>
        <w:t>пособий гражданам при возникновении</w:t>
      </w:r>
    </w:p>
    <w:p w:rsidR="00914D38" w:rsidRDefault="004B617E">
      <w:pPr>
        <w:pStyle w:val="ConsPlusNormal0"/>
        <w:jc w:val="right"/>
      </w:pPr>
      <w:r>
        <w:t>у них поствакцинальных осложнений"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center"/>
      </w:pPr>
      <w:bookmarkStart w:id="11" w:name="P737"/>
      <w:bookmarkEnd w:id="11"/>
      <w:r>
        <w:t>ЖУРНАЛ</w:t>
      </w:r>
    </w:p>
    <w:p w:rsidR="00914D38" w:rsidRDefault="004B617E">
      <w:pPr>
        <w:pStyle w:val="ConsPlusNormal0"/>
        <w:jc w:val="center"/>
      </w:pPr>
      <w:r>
        <w:t>РЕГИСТРАЦИИ ЗАЯВЛЕНИЙ ГРАЖДАН</w:t>
      </w:r>
    </w:p>
    <w:p w:rsidR="00914D38" w:rsidRDefault="00914D3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688"/>
        <w:gridCol w:w="1688"/>
        <w:gridCol w:w="1688"/>
        <w:gridCol w:w="1688"/>
        <w:gridCol w:w="1690"/>
      </w:tblGrid>
      <w:tr w:rsidR="00914D38">
        <w:tc>
          <w:tcPr>
            <w:tcW w:w="624" w:type="dxa"/>
          </w:tcPr>
          <w:p w:rsidR="00914D38" w:rsidRDefault="004B617E">
            <w:pPr>
              <w:pStyle w:val="ConsPlusNormal0"/>
              <w:jc w:val="center"/>
            </w:pPr>
            <w:r>
              <w:t>N</w:t>
            </w:r>
          </w:p>
          <w:p w:rsidR="00914D38" w:rsidRDefault="004B617E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688" w:type="dxa"/>
          </w:tcPr>
          <w:p w:rsidR="00914D38" w:rsidRDefault="004B617E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688" w:type="dxa"/>
          </w:tcPr>
          <w:p w:rsidR="00914D38" w:rsidRDefault="004B617E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688" w:type="dxa"/>
          </w:tcPr>
          <w:p w:rsidR="00914D38" w:rsidRDefault="004B617E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688" w:type="dxa"/>
          </w:tcPr>
          <w:p w:rsidR="00914D38" w:rsidRDefault="004B617E">
            <w:pPr>
              <w:pStyle w:val="ConsPlusNormal0"/>
              <w:jc w:val="center"/>
            </w:pPr>
            <w:r>
              <w:t>Содержание вопроса</w:t>
            </w:r>
          </w:p>
        </w:tc>
        <w:tc>
          <w:tcPr>
            <w:tcW w:w="1690" w:type="dxa"/>
          </w:tcPr>
          <w:p w:rsidR="00914D38" w:rsidRDefault="004B617E">
            <w:pPr>
              <w:pStyle w:val="ConsPlusNormal0"/>
              <w:jc w:val="center"/>
            </w:pPr>
            <w:r>
              <w:t>Подпись работника</w:t>
            </w:r>
          </w:p>
        </w:tc>
      </w:tr>
      <w:tr w:rsidR="00914D38">
        <w:tc>
          <w:tcPr>
            <w:tcW w:w="624" w:type="dxa"/>
          </w:tcPr>
          <w:p w:rsidR="00914D38" w:rsidRDefault="004B617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88" w:type="dxa"/>
          </w:tcPr>
          <w:p w:rsidR="00914D38" w:rsidRDefault="004B617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88" w:type="dxa"/>
          </w:tcPr>
          <w:p w:rsidR="00914D38" w:rsidRDefault="004B617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688" w:type="dxa"/>
          </w:tcPr>
          <w:p w:rsidR="00914D38" w:rsidRDefault="004B617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688" w:type="dxa"/>
          </w:tcPr>
          <w:p w:rsidR="00914D38" w:rsidRDefault="004B617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690" w:type="dxa"/>
          </w:tcPr>
          <w:p w:rsidR="00914D38" w:rsidRDefault="004B617E">
            <w:pPr>
              <w:pStyle w:val="ConsPlusNormal0"/>
              <w:jc w:val="center"/>
            </w:pPr>
            <w:r>
              <w:t>6.</w:t>
            </w:r>
          </w:p>
        </w:tc>
      </w:tr>
      <w:tr w:rsidR="00914D38">
        <w:tc>
          <w:tcPr>
            <w:tcW w:w="624" w:type="dxa"/>
          </w:tcPr>
          <w:p w:rsidR="00914D38" w:rsidRDefault="00914D38">
            <w:pPr>
              <w:pStyle w:val="ConsPlusNormal0"/>
            </w:pPr>
          </w:p>
        </w:tc>
        <w:tc>
          <w:tcPr>
            <w:tcW w:w="1688" w:type="dxa"/>
          </w:tcPr>
          <w:p w:rsidR="00914D38" w:rsidRDefault="00914D38">
            <w:pPr>
              <w:pStyle w:val="ConsPlusNormal0"/>
            </w:pPr>
          </w:p>
        </w:tc>
        <w:tc>
          <w:tcPr>
            <w:tcW w:w="1688" w:type="dxa"/>
          </w:tcPr>
          <w:p w:rsidR="00914D38" w:rsidRDefault="00914D38">
            <w:pPr>
              <w:pStyle w:val="ConsPlusNormal0"/>
            </w:pPr>
          </w:p>
        </w:tc>
        <w:tc>
          <w:tcPr>
            <w:tcW w:w="1688" w:type="dxa"/>
          </w:tcPr>
          <w:p w:rsidR="00914D38" w:rsidRDefault="00914D38">
            <w:pPr>
              <w:pStyle w:val="ConsPlusNormal0"/>
            </w:pPr>
          </w:p>
        </w:tc>
        <w:tc>
          <w:tcPr>
            <w:tcW w:w="1688" w:type="dxa"/>
          </w:tcPr>
          <w:p w:rsidR="00914D38" w:rsidRDefault="00914D38">
            <w:pPr>
              <w:pStyle w:val="ConsPlusNormal0"/>
            </w:pPr>
          </w:p>
        </w:tc>
        <w:tc>
          <w:tcPr>
            <w:tcW w:w="1690" w:type="dxa"/>
          </w:tcPr>
          <w:p w:rsidR="00914D38" w:rsidRDefault="00914D38">
            <w:pPr>
              <w:pStyle w:val="ConsPlusNormal0"/>
            </w:pPr>
          </w:p>
        </w:tc>
      </w:tr>
    </w:tbl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right"/>
      </w:pPr>
      <w:r>
        <w:t>И.о. начальника отдела</w:t>
      </w:r>
    </w:p>
    <w:p w:rsidR="00914D38" w:rsidRDefault="004B617E">
      <w:pPr>
        <w:pStyle w:val="ConsPlusNormal0"/>
        <w:jc w:val="right"/>
      </w:pPr>
      <w:r>
        <w:t>по делам инвалидов, граждан, уволенных</w:t>
      </w:r>
    </w:p>
    <w:p w:rsidR="00914D38" w:rsidRDefault="004B617E">
      <w:pPr>
        <w:pStyle w:val="ConsPlusNormal0"/>
        <w:jc w:val="right"/>
      </w:pPr>
      <w:r>
        <w:t>с военной службы, и взаимодействия</w:t>
      </w:r>
    </w:p>
    <w:p w:rsidR="00914D38" w:rsidRDefault="004B617E">
      <w:pPr>
        <w:pStyle w:val="ConsPlusNormal0"/>
        <w:jc w:val="right"/>
      </w:pPr>
      <w:r>
        <w:t>с общественными организациями</w:t>
      </w:r>
    </w:p>
    <w:p w:rsidR="00914D38" w:rsidRDefault="004B617E">
      <w:pPr>
        <w:pStyle w:val="ConsPlusNormal0"/>
        <w:jc w:val="right"/>
      </w:pPr>
      <w:r>
        <w:t>В.С.ВЕЛИКАНОВА</w:t>
      </w: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right"/>
        <w:outlineLvl w:val="1"/>
      </w:pPr>
      <w:r>
        <w:t>Приложение N 3</w:t>
      </w:r>
    </w:p>
    <w:p w:rsidR="00914D38" w:rsidRDefault="004B617E">
      <w:pPr>
        <w:pStyle w:val="ConsPlusNormal0"/>
        <w:jc w:val="right"/>
      </w:pPr>
      <w:r>
        <w:t>к Административному регламенту</w:t>
      </w:r>
    </w:p>
    <w:p w:rsidR="00914D38" w:rsidRDefault="004B617E">
      <w:pPr>
        <w:pStyle w:val="ConsPlusNormal0"/>
        <w:jc w:val="right"/>
      </w:pPr>
      <w:r>
        <w:t>предоставления государственной услуги</w:t>
      </w:r>
    </w:p>
    <w:p w:rsidR="00914D38" w:rsidRDefault="004B617E">
      <w:pPr>
        <w:pStyle w:val="ConsPlusNormal0"/>
        <w:jc w:val="right"/>
      </w:pPr>
      <w:r>
        <w:t>"Назначение государственных единовременных</w:t>
      </w:r>
    </w:p>
    <w:p w:rsidR="00914D38" w:rsidRDefault="004B617E">
      <w:pPr>
        <w:pStyle w:val="ConsPlusNormal0"/>
        <w:jc w:val="right"/>
      </w:pPr>
      <w:r>
        <w:t>пособ</w:t>
      </w:r>
      <w:r>
        <w:t>ий гражданам при возникновении</w:t>
      </w:r>
    </w:p>
    <w:p w:rsidR="00914D38" w:rsidRDefault="004B617E">
      <w:pPr>
        <w:pStyle w:val="ConsPlusNormal0"/>
        <w:jc w:val="right"/>
      </w:pPr>
      <w:r>
        <w:t>у них поствакцинальных осложнений"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center"/>
      </w:pPr>
      <w:bookmarkStart w:id="12" w:name="P777"/>
      <w:bookmarkEnd w:id="12"/>
      <w:r>
        <w:t>УВЕДОМЛЕНИЕ</w:t>
      </w:r>
    </w:p>
    <w:p w:rsidR="00914D38" w:rsidRDefault="004B617E">
      <w:pPr>
        <w:pStyle w:val="ConsPlusNormal0"/>
        <w:jc w:val="center"/>
      </w:pPr>
      <w:r>
        <w:t>о предоставлении (об отказе в предоставлении)</w:t>
      </w:r>
    </w:p>
    <w:p w:rsidR="00914D38" w:rsidRDefault="004B617E">
      <w:pPr>
        <w:pStyle w:val="ConsPlusNormal0"/>
        <w:jc w:val="center"/>
      </w:pPr>
      <w:r>
        <w:t>государственной услуги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nformat0"/>
        <w:jc w:val="both"/>
      </w:pPr>
      <w:r>
        <w:t xml:space="preserve">                                          _________________________________</w:t>
      </w:r>
    </w:p>
    <w:p w:rsidR="00914D38" w:rsidRDefault="004B617E">
      <w:pPr>
        <w:pStyle w:val="ConsPlusNonformat0"/>
        <w:jc w:val="both"/>
      </w:pPr>
      <w:r>
        <w:t xml:space="preserve">                               </w:t>
      </w:r>
      <w:r>
        <w:t xml:space="preserve">           _________________________________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 xml:space="preserve">                                  РЕШЕНИЕ</w:t>
      </w:r>
    </w:p>
    <w:p w:rsidR="00914D38" w:rsidRDefault="004B617E">
      <w:pPr>
        <w:pStyle w:val="ConsPlusNonformat0"/>
        <w:jc w:val="both"/>
      </w:pPr>
      <w:r>
        <w:t xml:space="preserve">               о предоставлении (об отказе в предоставлении)</w:t>
      </w:r>
    </w:p>
    <w:p w:rsidR="00914D38" w:rsidRDefault="004B617E">
      <w:pPr>
        <w:pStyle w:val="ConsPlusNonformat0"/>
        <w:jc w:val="both"/>
      </w:pPr>
      <w:r>
        <w:t xml:space="preserve">                          государственной услуги</w:t>
      </w:r>
    </w:p>
    <w:p w:rsidR="00914D38" w:rsidRDefault="004B617E">
      <w:pPr>
        <w:pStyle w:val="ConsPlusNonformat0"/>
        <w:jc w:val="both"/>
      </w:pPr>
      <w:r>
        <w:t xml:space="preserve">                           N _______ от _______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 xml:space="preserve">    Гр.       (ФИО       полностью),       проживающий      по      адресу:</w:t>
      </w:r>
    </w:p>
    <w:p w:rsidR="00914D38" w:rsidRDefault="004B617E">
      <w:pPr>
        <w:pStyle w:val="ConsPlusNonformat0"/>
        <w:jc w:val="both"/>
      </w:pPr>
      <w:r>
        <w:t>____________________________,  обратился за предоставлением государственной</w:t>
      </w:r>
    </w:p>
    <w:p w:rsidR="00914D38" w:rsidRDefault="004B617E">
      <w:pPr>
        <w:pStyle w:val="ConsPlusNonformat0"/>
        <w:jc w:val="both"/>
      </w:pPr>
      <w:r>
        <w:t>услуги.</w:t>
      </w:r>
    </w:p>
    <w:p w:rsidR="00914D38" w:rsidRDefault="004B617E">
      <w:pPr>
        <w:pStyle w:val="ConsPlusNonformat0"/>
        <w:jc w:val="both"/>
      </w:pPr>
      <w:r>
        <w:t xml:space="preserve">    Заявление    о    предоставлении    государственной    услуги   принято</w:t>
      </w:r>
    </w:p>
    <w:p w:rsidR="00914D38" w:rsidRDefault="004B617E">
      <w:pPr>
        <w:pStyle w:val="ConsPlusNonformat0"/>
        <w:jc w:val="both"/>
      </w:pPr>
      <w:r>
        <w:t>"____"________20__ г</w:t>
      </w:r>
      <w:r>
        <w:t>., зарегистрировано N _____.</w:t>
      </w:r>
    </w:p>
    <w:p w:rsidR="00914D38" w:rsidRDefault="004B617E">
      <w:pPr>
        <w:pStyle w:val="ConsPlusNonformat0"/>
        <w:jc w:val="both"/>
      </w:pPr>
      <w:r>
        <w:t xml:space="preserve">    По     результатам     рассмотрения    заявления    принято    решение:</w:t>
      </w:r>
    </w:p>
    <w:p w:rsidR="00914D38" w:rsidRDefault="004B617E">
      <w:pPr>
        <w:pStyle w:val="ConsPlusNonformat0"/>
        <w:jc w:val="both"/>
      </w:pPr>
      <w:r>
        <w:t>предоставить/отказать в предоставлении государственной услуги _____________</w:t>
      </w:r>
    </w:p>
    <w:p w:rsidR="00914D38" w:rsidRDefault="004B617E">
      <w:pPr>
        <w:pStyle w:val="ConsPlusNonformat0"/>
        <w:jc w:val="both"/>
      </w:pPr>
      <w:r>
        <w:t>в соответствии с __________________________________________________________</w:t>
      </w:r>
    </w:p>
    <w:p w:rsidR="00914D38" w:rsidRDefault="004B617E">
      <w:pPr>
        <w:pStyle w:val="ConsPlusNonformat0"/>
        <w:jc w:val="both"/>
      </w:pPr>
      <w:r>
        <w:t xml:space="preserve">                  (указывается причина отказа в предоставлении с ссылкой</w:t>
      </w:r>
    </w:p>
    <w:p w:rsidR="00914D38" w:rsidRDefault="004B617E">
      <w:pPr>
        <w:pStyle w:val="ConsPlusNonformat0"/>
        <w:jc w:val="both"/>
      </w:pPr>
      <w:r>
        <w:t xml:space="preserve">                           на действующее законодательство).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>Подпись руководителя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>Работник _______________</w:t>
      </w:r>
    </w:p>
    <w:p w:rsidR="00914D38" w:rsidRDefault="004B617E">
      <w:pPr>
        <w:pStyle w:val="ConsPlusNonformat0"/>
        <w:jc w:val="both"/>
      </w:pPr>
      <w:r>
        <w:t>Телефон ________________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right"/>
      </w:pPr>
      <w:r>
        <w:t>И.о. начальника отдела</w:t>
      </w:r>
    </w:p>
    <w:p w:rsidR="00914D38" w:rsidRDefault="004B617E">
      <w:pPr>
        <w:pStyle w:val="ConsPlusNormal0"/>
        <w:jc w:val="right"/>
      </w:pPr>
      <w:r>
        <w:t>по делам инвалидов, граж</w:t>
      </w:r>
      <w:r>
        <w:t>дан, уволенных</w:t>
      </w:r>
    </w:p>
    <w:p w:rsidR="00914D38" w:rsidRDefault="004B617E">
      <w:pPr>
        <w:pStyle w:val="ConsPlusNormal0"/>
        <w:jc w:val="right"/>
      </w:pPr>
      <w:r>
        <w:t>с военной службы, и взаимодействия</w:t>
      </w:r>
    </w:p>
    <w:p w:rsidR="00914D38" w:rsidRDefault="004B617E">
      <w:pPr>
        <w:pStyle w:val="ConsPlusNormal0"/>
        <w:jc w:val="right"/>
      </w:pPr>
      <w:r>
        <w:t>с общественными организациями</w:t>
      </w:r>
    </w:p>
    <w:p w:rsidR="00914D38" w:rsidRDefault="004B617E">
      <w:pPr>
        <w:pStyle w:val="ConsPlusNormal0"/>
        <w:jc w:val="right"/>
      </w:pPr>
      <w:r>
        <w:t>В.С.ВЕЛИКАНОВА</w:t>
      </w: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right"/>
        <w:outlineLvl w:val="1"/>
      </w:pPr>
      <w:r>
        <w:t>Приложение N 4</w:t>
      </w:r>
    </w:p>
    <w:p w:rsidR="00914D38" w:rsidRDefault="004B617E">
      <w:pPr>
        <w:pStyle w:val="ConsPlusNormal0"/>
        <w:jc w:val="right"/>
      </w:pPr>
      <w:r>
        <w:t>к Административному регламенту</w:t>
      </w:r>
    </w:p>
    <w:p w:rsidR="00914D38" w:rsidRDefault="004B617E">
      <w:pPr>
        <w:pStyle w:val="ConsPlusNormal0"/>
        <w:jc w:val="right"/>
      </w:pPr>
      <w:r>
        <w:t>предоставления государственной услуги</w:t>
      </w:r>
    </w:p>
    <w:p w:rsidR="00914D38" w:rsidRDefault="004B617E">
      <w:pPr>
        <w:pStyle w:val="ConsPlusNormal0"/>
        <w:jc w:val="right"/>
      </w:pPr>
      <w:r>
        <w:t>"Назначение ежемесячных денежных</w:t>
      </w:r>
    </w:p>
    <w:p w:rsidR="00914D38" w:rsidRDefault="004B617E">
      <w:pPr>
        <w:pStyle w:val="ConsPlusNormal0"/>
        <w:jc w:val="right"/>
      </w:pPr>
      <w:r>
        <w:t>компенсаций гражданам при возникновении</w:t>
      </w:r>
    </w:p>
    <w:p w:rsidR="00914D38" w:rsidRDefault="004B617E">
      <w:pPr>
        <w:pStyle w:val="ConsPlusNormal0"/>
        <w:jc w:val="right"/>
      </w:pPr>
      <w:r>
        <w:t>у них поствакцинальных осложнений"</w:t>
      </w:r>
    </w:p>
    <w:p w:rsidR="00914D38" w:rsidRDefault="00914D3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914D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4D38" w:rsidRDefault="00914D3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4D38" w:rsidRDefault="00914D3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95" w:tooltip="Постановление минтруда Ростовской обл. от 04.06.2020 N 15 &quot;О внесении изменений в постановление министерства труда и социального развития Ростовской области от 24.06.2016 N 10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>от 04.06.2020 N 15)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4D38" w:rsidRDefault="00914D38">
            <w:pPr>
              <w:pStyle w:val="ConsPlusNormal0"/>
            </w:pPr>
          </w:p>
        </w:tc>
      </w:tr>
    </w:tbl>
    <w:p w:rsidR="00914D38" w:rsidRDefault="00914D38">
      <w:pPr>
        <w:pStyle w:val="ConsPlusNormal0"/>
        <w:jc w:val="both"/>
      </w:pPr>
    </w:p>
    <w:p w:rsidR="00914D38" w:rsidRDefault="004B617E">
      <w:pPr>
        <w:pStyle w:val="ConsPlusNonformat0"/>
        <w:jc w:val="both"/>
      </w:pPr>
      <w:r>
        <w:t xml:space="preserve">                 МИНИСТЕРСТВО ТРУДА И СОЦИАЛЬНОГО РАЗВИТИЯ</w:t>
      </w:r>
    </w:p>
    <w:p w:rsidR="00914D38" w:rsidRDefault="004B617E">
      <w:pPr>
        <w:pStyle w:val="ConsPlusNonformat0"/>
        <w:jc w:val="both"/>
      </w:pPr>
      <w:r>
        <w:t xml:space="preserve">                            РОСТОВСКОЙ ОБЛАСТИ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bookmarkStart w:id="13" w:name="P828"/>
      <w:bookmarkEnd w:id="13"/>
      <w:r>
        <w:t xml:space="preserve">                               РАСПОРЯЖЕНИЕ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 xml:space="preserve">                                                               N __________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 xml:space="preserve">                           </w:t>
      </w:r>
      <w:r>
        <w:t xml:space="preserve">                                 дата __________</w:t>
      </w:r>
    </w:p>
    <w:p w:rsidR="00914D38" w:rsidRDefault="004B617E">
      <w:pPr>
        <w:pStyle w:val="ConsPlusNonformat0"/>
        <w:jc w:val="both"/>
      </w:pPr>
      <w:r>
        <w:t>Гр. _____________________________________                   Дело __________</w:t>
      </w:r>
    </w:p>
    <w:p w:rsidR="00914D38" w:rsidRDefault="004B617E">
      <w:pPr>
        <w:pStyle w:val="ConsPlusNonformat0"/>
        <w:jc w:val="both"/>
      </w:pPr>
      <w:r>
        <w:t xml:space="preserve">          (фамилия, имя, отчество)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 xml:space="preserve">    Единовременное    пособие    гражданам    при   возникновении   у   них</w:t>
      </w:r>
    </w:p>
    <w:p w:rsidR="00914D38" w:rsidRDefault="004B617E">
      <w:pPr>
        <w:pStyle w:val="ConsPlusNonformat0"/>
        <w:jc w:val="both"/>
      </w:pPr>
      <w:r>
        <w:t>поствакцинальных осложнений</w:t>
      </w:r>
    </w:p>
    <w:p w:rsidR="00914D38" w:rsidRDefault="004B617E">
      <w:pPr>
        <w:pStyle w:val="ConsPlusNonformat0"/>
        <w:jc w:val="both"/>
      </w:pPr>
      <w:r>
        <w:t xml:space="preserve">                          (вид пособия)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>1. Назначить пособие                                    ___________________</w:t>
      </w:r>
    </w:p>
    <w:p w:rsidR="00914D38" w:rsidRDefault="004B617E">
      <w:pPr>
        <w:pStyle w:val="ConsPlusNonformat0"/>
        <w:jc w:val="both"/>
      </w:pPr>
      <w:r>
        <w:t xml:space="preserve">                                                     с  ___________________</w:t>
      </w:r>
    </w:p>
    <w:p w:rsidR="00914D38" w:rsidRDefault="004B617E">
      <w:pPr>
        <w:pStyle w:val="ConsPlusNonformat0"/>
        <w:jc w:val="both"/>
      </w:pPr>
      <w:r>
        <w:t xml:space="preserve">                                   </w:t>
      </w:r>
      <w:r>
        <w:t xml:space="preserve">                  по ___________________</w:t>
      </w:r>
    </w:p>
    <w:p w:rsidR="00914D38" w:rsidRDefault="004B617E">
      <w:pPr>
        <w:pStyle w:val="ConsPlusNonformat0"/>
        <w:jc w:val="both"/>
      </w:pPr>
      <w:r>
        <w:t>2. Причина перерасчета: индексация</w:t>
      </w:r>
    </w:p>
    <w:p w:rsidR="00914D38" w:rsidRDefault="004B617E">
      <w:pPr>
        <w:pStyle w:val="ConsPlusNonformat0"/>
        <w:jc w:val="both"/>
      </w:pPr>
      <w:r>
        <w:t xml:space="preserve">                                                        ___________________</w:t>
      </w:r>
    </w:p>
    <w:p w:rsidR="00914D38" w:rsidRDefault="004B617E">
      <w:pPr>
        <w:pStyle w:val="ConsPlusNonformat0"/>
        <w:jc w:val="both"/>
      </w:pPr>
      <w:r>
        <w:t xml:space="preserve">                                                     с  ___________________</w:t>
      </w:r>
    </w:p>
    <w:p w:rsidR="00914D38" w:rsidRDefault="004B617E">
      <w:pPr>
        <w:pStyle w:val="ConsPlusNonformat0"/>
        <w:jc w:val="both"/>
      </w:pPr>
      <w:r>
        <w:t xml:space="preserve">                                                     по ___________________</w:t>
      </w:r>
    </w:p>
    <w:p w:rsidR="00914D38" w:rsidRDefault="004B617E">
      <w:pPr>
        <w:pStyle w:val="ConsPlusNonformat0"/>
        <w:jc w:val="both"/>
      </w:pPr>
      <w:r>
        <w:t>______________________________                       с  ___________________</w:t>
      </w:r>
    </w:p>
    <w:p w:rsidR="00914D38" w:rsidRDefault="004B617E">
      <w:pPr>
        <w:pStyle w:val="ConsPlusNonformat0"/>
        <w:jc w:val="both"/>
      </w:pPr>
      <w:r>
        <w:t>3. Приостановить выплату пособия                     с  ___________________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>Начальник отдела по делам</w:t>
      </w:r>
    </w:p>
    <w:p w:rsidR="00914D38" w:rsidRDefault="004B617E">
      <w:pPr>
        <w:pStyle w:val="ConsPlusNonformat0"/>
        <w:jc w:val="both"/>
      </w:pPr>
      <w:r>
        <w:t>и</w:t>
      </w:r>
      <w:r>
        <w:t>нвалидов, граждан, уволенных с</w:t>
      </w:r>
    </w:p>
    <w:p w:rsidR="00914D38" w:rsidRDefault="004B617E">
      <w:pPr>
        <w:pStyle w:val="ConsPlusNonformat0"/>
        <w:jc w:val="both"/>
      </w:pPr>
      <w:r>
        <w:t>военной службы, и взаимодействия</w:t>
      </w:r>
    </w:p>
    <w:p w:rsidR="00914D38" w:rsidRDefault="004B617E">
      <w:pPr>
        <w:pStyle w:val="ConsPlusNonformat0"/>
        <w:jc w:val="both"/>
      </w:pPr>
      <w:r>
        <w:t>с общественными организациями                        ______________________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>Главный специалист                                   ____________________".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right"/>
      </w:pPr>
      <w:r>
        <w:t>Исполняющий обязанности начальника отд</w:t>
      </w:r>
      <w:r>
        <w:t>ела</w:t>
      </w:r>
    </w:p>
    <w:p w:rsidR="00914D38" w:rsidRDefault="004B617E">
      <w:pPr>
        <w:pStyle w:val="ConsPlusNormal0"/>
        <w:jc w:val="right"/>
      </w:pPr>
      <w:r>
        <w:t>по делам инвалидов, граждан, уволенных</w:t>
      </w:r>
    </w:p>
    <w:p w:rsidR="00914D38" w:rsidRDefault="004B617E">
      <w:pPr>
        <w:pStyle w:val="ConsPlusNormal0"/>
        <w:jc w:val="right"/>
      </w:pPr>
      <w:r>
        <w:t>с военной службы, и взаимодействия</w:t>
      </w:r>
    </w:p>
    <w:p w:rsidR="00914D38" w:rsidRDefault="004B617E">
      <w:pPr>
        <w:pStyle w:val="ConsPlusNormal0"/>
        <w:jc w:val="right"/>
      </w:pPr>
      <w:r>
        <w:t>с общественными организациями</w:t>
      </w:r>
    </w:p>
    <w:p w:rsidR="00914D38" w:rsidRDefault="004B617E">
      <w:pPr>
        <w:pStyle w:val="ConsPlusNormal0"/>
        <w:jc w:val="right"/>
      </w:pPr>
      <w:r>
        <w:t>В.С.ВЕЛИКАНОВА</w:t>
      </w: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right"/>
        <w:outlineLvl w:val="1"/>
      </w:pPr>
      <w:r>
        <w:t>Приложение N 5</w:t>
      </w:r>
    </w:p>
    <w:p w:rsidR="00914D38" w:rsidRDefault="004B617E">
      <w:pPr>
        <w:pStyle w:val="ConsPlusNormal0"/>
        <w:jc w:val="right"/>
      </w:pPr>
      <w:r>
        <w:t>к Административному регламенту</w:t>
      </w:r>
    </w:p>
    <w:p w:rsidR="00914D38" w:rsidRDefault="004B617E">
      <w:pPr>
        <w:pStyle w:val="ConsPlusNormal0"/>
        <w:jc w:val="right"/>
      </w:pPr>
      <w:r>
        <w:t>предоставления государственной</w:t>
      </w:r>
    </w:p>
    <w:p w:rsidR="00914D38" w:rsidRDefault="004B617E">
      <w:pPr>
        <w:pStyle w:val="ConsPlusNormal0"/>
        <w:jc w:val="right"/>
      </w:pPr>
      <w:r>
        <w:t>услуги "Назначение государственных</w:t>
      </w:r>
    </w:p>
    <w:p w:rsidR="00914D38" w:rsidRDefault="004B617E">
      <w:pPr>
        <w:pStyle w:val="ConsPlusNormal0"/>
        <w:jc w:val="right"/>
      </w:pPr>
      <w:r>
        <w:t>единовременных пособий гражданам</w:t>
      </w:r>
    </w:p>
    <w:p w:rsidR="00914D38" w:rsidRDefault="004B617E">
      <w:pPr>
        <w:pStyle w:val="ConsPlusNormal0"/>
        <w:jc w:val="right"/>
      </w:pPr>
      <w:r>
        <w:t>при возникновении у них</w:t>
      </w:r>
    </w:p>
    <w:p w:rsidR="00914D38" w:rsidRDefault="004B617E">
      <w:pPr>
        <w:pStyle w:val="ConsPlusNormal0"/>
        <w:jc w:val="right"/>
      </w:pPr>
      <w:r>
        <w:t>поствакцинальных осложнений"</w:t>
      </w:r>
    </w:p>
    <w:p w:rsidR="00914D38" w:rsidRDefault="00914D3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914D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4D38" w:rsidRDefault="00914D3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4D38" w:rsidRDefault="00914D3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96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914D38" w:rsidRDefault="004B617E">
            <w:pPr>
              <w:pStyle w:val="ConsPlusNormal0"/>
              <w:jc w:val="center"/>
            </w:pPr>
            <w:r>
              <w:rPr>
                <w:color w:val="392C69"/>
              </w:rPr>
              <w:t>от 14.10.2024 N 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4D38" w:rsidRDefault="00914D38">
            <w:pPr>
              <w:pStyle w:val="ConsPlusNormal0"/>
            </w:pPr>
          </w:p>
        </w:tc>
      </w:tr>
    </w:tbl>
    <w:p w:rsidR="00914D38" w:rsidRDefault="00914D38">
      <w:pPr>
        <w:pStyle w:val="ConsPlusNormal0"/>
        <w:jc w:val="both"/>
      </w:pPr>
    </w:p>
    <w:p w:rsidR="00914D38" w:rsidRDefault="004B617E">
      <w:pPr>
        <w:pStyle w:val="ConsPlusNormal0"/>
        <w:jc w:val="center"/>
      </w:pPr>
      <w:bookmarkStart w:id="14" w:name="P878"/>
      <w:bookmarkEnd w:id="14"/>
      <w:r>
        <w:t>УВЕДОМЛЕНИЕ</w:t>
      </w:r>
    </w:p>
    <w:p w:rsidR="00914D38" w:rsidRDefault="004B617E">
      <w:pPr>
        <w:pStyle w:val="ConsPlusNormal0"/>
        <w:jc w:val="center"/>
      </w:pPr>
      <w:r>
        <w:t>о получении результата предоставления</w:t>
      </w:r>
    </w:p>
    <w:p w:rsidR="00914D38" w:rsidRDefault="004B617E">
      <w:pPr>
        <w:pStyle w:val="ConsPlusNormal0"/>
        <w:jc w:val="center"/>
      </w:pPr>
      <w:r>
        <w:t>государственной услуги в отношении несовершеннолетнего,</w:t>
      </w:r>
    </w:p>
    <w:p w:rsidR="00914D38" w:rsidRDefault="004B617E">
      <w:pPr>
        <w:pStyle w:val="ConsPlusNormal0"/>
        <w:jc w:val="center"/>
      </w:pPr>
      <w:r>
        <w:t>оформленного в форме документа на бумажном носителе,</w:t>
      </w:r>
    </w:p>
    <w:p w:rsidR="00914D38" w:rsidRDefault="004B617E">
      <w:pPr>
        <w:pStyle w:val="ConsPlusNormal0"/>
        <w:jc w:val="center"/>
      </w:pPr>
      <w:r>
        <w:t xml:space="preserve">в соответствии с </w:t>
      </w:r>
      <w:hyperlink r:id="rId9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частями 2</w:t>
        </w:r>
      </w:hyperlink>
      <w:r>
        <w:t xml:space="preserve">, </w:t>
      </w:r>
      <w:hyperlink r:id="rId9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3 статьи 5</w:t>
        </w:r>
      </w:hyperlink>
      <w:r>
        <w:t xml:space="preserve"> Федерального закона</w:t>
      </w:r>
    </w:p>
    <w:p w:rsidR="00914D38" w:rsidRDefault="004B617E">
      <w:pPr>
        <w:pStyle w:val="ConsPlusNormal0"/>
        <w:jc w:val="center"/>
      </w:pPr>
      <w:r>
        <w:t>от 27.07.2010 N 210-ФЗ "О</w:t>
      </w:r>
      <w:r>
        <w:t>б организации предоставления</w:t>
      </w:r>
    </w:p>
    <w:p w:rsidR="00914D38" w:rsidRDefault="004B617E">
      <w:pPr>
        <w:pStyle w:val="ConsPlusNormal0"/>
        <w:jc w:val="center"/>
      </w:pPr>
      <w:r>
        <w:t>государственных и муниципальных услуг"</w:t>
      </w:r>
    </w:p>
    <w:p w:rsidR="00914D38" w:rsidRDefault="00914D38">
      <w:pPr>
        <w:pStyle w:val="ConsPlusNormal0"/>
        <w:jc w:val="both"/>
      </w:pPr>
    </w:p>
    <w:p w:rsidR="00914D38" w:rsidRDefault="004B617E">
      <w:pPr>
        <w:pStyle w:val="ConsPlusNonformat0"/>
        <w:jc w:val="both"/>
      </w:pPr>
      <w:r>
        <w:t>Я, ________________________________________________________________________</w:t>
      </w:r>
    </w:p>
    <w:p w:rsidR="00914D38" w:rsidRDefault="004B617E">
      <w:pPr>
        <w:pStyle w:val="ConsPlusNonformat0"/>
        <w:jc w:val="both"/>
      </w:pPr>
      <w:r>
        <w:t>___________________________________________________________________________</w:t>
      </w:r>
    </w:p>
    <w:p w:rsidR="00914D38" w:rsidRDefault="004B617E">
      <w:pPr>
        <w:pStyle w:val="ConsPlusNonformat0"/>
        <w:jc w:val="both"/>
      </w:pPr>
      <w:r>
        <w:t>___________________________________________________________________________</w:t>
      </w:r>
    </w:p>
    <w:p w:rsidR="00914D38" w:rsidRDefault="004B617E">
      <w:pPr>
        <w:pStyle w:val="ConsPlusNonformat0"/>
        <w:jc w:val="both"/>
      </w:pPr>
      <w:r>
        <w:t xml:space="preserve">       (фамилия, имя, отчество (при наличии) законного представителя</w:t>
      </w:r>
    </w:p>
    <w:p w:rsidR="00914D38" w:rsidRDefault="004B617E">
      <w:pPr>
        <w:pStyle w:val="ConsPlusNonformat0"/>
        <w:jc w:val="both"/>
      </w:pPr>
      <w:r>
        <w:t xml:space="preserve">               несовершеннолетнего, являющегося заявителем)</w:t>
      </w:r>
    </w:p>
    <w:p w:rsidR="00914D38" w:rsidRDefault="004B617E">
      <w:pPr>
        <w:pStyle w:val="ConsPlusNonformat0"/>
        <w:jc w:val="both"/>
      </w:pPr>
      <w:r>
        <w:t>являющийся законным представителем _______________________________________,</w:t>
      </w:r>
    </w:p>
    <w:p w:rsidR="00914D38" w:rsidRDefault="004B617E">
      <w:pPr>
        <w:pStyle w:val="ConsPlusNonformat0"/>
        <w:jc w:val="both"/>
      </w:pPr>
      <w:r>
        <w:t xml:space="preserve">                                    (фамилия, имя, отчество (при наличии)</w:t>
      </w:r>
    </w:p>
    <w:p w:rsidR="00914D38" w:rsidRDefault="004B617E">
      <w:pPr>
        <w:pStyle w:val="ConsPlusNonformat0"/>
        <w:jc w:val="both"/>
      </w:pPr>
      <w:r>
        <w:t xml:space="preserve">                                            несовершеннолетнего)</w:t>
      </w:r>
    </w:p>
    <w:p w:rsidR="00914D38" w:rsidRDefault="004B617E">
      <w:pPr>
        <w:pStyle w:val="ConsPlusNonformat0"/>
        <w:jc w:val="both"/>
      </w:pPr>
      <w:r>
        <w:t>по    результатам    рассмотрения    моег</w:t>
      </w:r>
      <w:r>
        <w:t>о   заявления   о   предоставлении</w:t>
      </w:r>
    </w:p>
    <w:p w:rsidR="00914D38" w:rsidRDefault="004B617E">
      <w:pPr>
        <w:pStyle w:val="ConsPlusNonformat0"/>
        <w:jc w:val="both"/>
      </w:pPr>
      <w:r>
        <w:t>государственной  услуги  "Назначение государственных единовременных пособий</w:t>
      </w:r>
    </w:p>
    <w:p w:rsidR="00914D38" w:rsidRDefault="004B617E">
      <w:pPr>
        <w:pStyle w:val="ConsPlusNonformat0"/>
        <w:jc w:val="both"/>
      </w:pPr>
      <w:r>
        <w:t>гражданам    при   возникновении   у   них   поствакцинальных   осложнений"</w:t>
      </w:r>
    </w:p>
    <w:p w:rsidR="00914D38" w:rsidRDefault="004B617E">
      <w:pPr>
        <w:pStyle w:val="ConsPlusNonformat0"/>
        <w:jc w:val="both"/>
      </w:pPr>
      <w:r>
        <w:t>от "__" ______ 20_ г. прошу выдать результат предоставления государст</w:t>
      </w:r>
      <w:r>
        <w:t>венной</w:t>
      </w:r>
    </w:p>
    <w:p w:rsidR="00914D38" w:rsidRDefault="004B617E">
      <w:pPr>
        <w:pStyle w:val="ConsPlusNonformat0"/>
        <w:jc w:val="both"/>
      </w:pPr>
      <w:r>
        <w:t>услуги, оформленный в форме документа на бумажном носителе (выбрать один из</w:t>
      </w:r>
    </w:p>
    <w:p w:rsidR="00914D38" w:rsidRDefault="004B617E">
      <w:pPr>
        <w:pStyle w:val="ConsPlusNonformat0"/>
        <w:jc w:val="both"/>
      </w:pPr>
      <w:r>
        <w:t>вариантов):</w:t>
      </w:r>
    </w:p>
    <w:p w:rsidR="00914D38" w:rsidRDefault="004B617E">
      <w:pPr>
        <w:pStyle w:val="ConsPlusNonformat0"/>
        <w:jc w:val="both"/>
      </w:pPr>
      <w:r>
        <w:t>- лично мне;</w:t>
      </w:r>
    </w:p>
    <w:p w:rsidR="00914D38" w:rsidRDefault="004B617E">
      <w:pPr>
        <w:pStyle w:val="ConsPlusNonformat0"/>
        <w:jc w:val="both"/>
      </w:pPr>
      <w:r>
        <w:t>-  другому  законному  представителю  несовершеннолетнего,  не  являющемуся</w:t>
      </w:r>
    </w:p>
    <w:p w:rsidR="00914D38" w:rsidRDefault="004B617E">
      <w:pPr>
        <w:pStyle w:val="ConsPlusNonformat0"/>
        <w:jc w:val="both"/>
      </w:pPr>
      <w:r>
        <w:t>заявителем, ____________________________________________________________</w:t>
      </w:r>
      <w:r>
        <w:t>___</w:t>
      </w:r>
    </w:p>
    <w:p w:rsidR="00914D38" w:rsidRDefault="004B617E">
      <w:pPr>
        <w:pStyle w:val="ConsPlusNonformat0"/>
        <w:jc w:val="both"/>
      </w:pPr>
      <w:r>
        <w:t>___________________________________________________________________________</w:t>
      </w:r>
    </w:p>
    <w:p w:rsidR="00914D38" w:rsidRDefault="004B617E">
      <w:pPr>
        <w:pStyle w:val="ConsPlusNonformat0"/>
        <w:jc w:val="both"/>
      </w:pPr>
      <w:r>
        <w:t xml:space="preserve">   (фамилия, имя, отчество (при наличии) другого законного представителя</w:t>
      </w:r>
    </w:p>
    <w:p w:rsidR="00914D38" w:rsidRDefault="004B617E">
      <w:pPr>
        <w:pStyle w:val="ConsPlusNonformat0"/>
        <w:jc w:val="both"/>
      </w:pPr>
      <w:r>
        <w:t xml:space="preserve">                           несовершеннолетнего)</w:t>
      </w:r>
    </w:p>
    <w:p w:rsidR="00914D38" w:rsidRDefault="004B617E">
      <w:pPr>
        <w:pStyle w:val="ConsPlusNonformat0"/>
        <w:jc w:val="both"/>
      </w:pPr>
      <w:r>
        <w:t>_______________________________________________________</w:t>
      </w:r>
      <w:r>
        <w:t>____________________</w:t>
      </w:r>
    </w:p>
    <w:p w:rsidR="00914D38" w:rsidRDefault="004B617E">
      <w:pPr>
        <w:pStyle w:val="ConsPlusNonformat0"/>
        <w:jc w:val="both"/>
      </w:pPr>
      <w:r>
        <w:t>___________________________________________________________________________</w:t>
      </w:r>
    </w:p>
    <w:p w:rsidR="00914D38" w:rsidRDefault="004B617E">
      <w:pPr>
        <w:pStyle w:val="ConsPlusNonformat0"/>
        <w:jc w:val="both"/>
      </w:pPr>
      <w:r>
        <w:t xml:space="preserve">     (сведения о документе, удостоверяющем личность другого законного</w:t>
      </w:r>
    </w:p>
    <w:p w:rsidR="00914D38" w:rsidRDefault="004B617E">
      <w:pPr>
        <w:pStyle w:val="ConsPlusNonformat0"/>
        <w:jc w:val="both"/>
      </w:pPr>
      <w:r>
        <w:t>представителя несовершеннолетнего: вид документа, серия, номер,</w:t>
      </w:r>
    </w:p>
    <w:p w:rsidR="00914D38" w:rsidRDefault="004B617E">
      <w:pPr>
        <w:pStyle w:val="ConsPlusNonformat0"/>
        <w:jc w:val="both"/>
      </w:pPr>
      <w:r>
        <w:t xml:space="preserve">                         </w:t>
      </w:r>
      <w:r>
        <w:t xml:space="preserve">   кем и когда выдан)</w:t>
      </w:r>
    </w:p>
    <w:p w:rsidR="00914D38" w:rsidRDefault="00914D38">
      <w:pPr>
        <w:pStyle w:val="ConsPlusNonformat0"/>
        <w:jc w:val="both"/>
      </w:pPr>
    </w:p>
    <w:p w:rsidR="00914D38" w:rsidRDefault="004B617E">
      <w:pPr>
        <w:pStyle w:val="ConsPlusNonformat0"/>
        <w:jc w:val="both"/>
      </w:pPr>
      <w:r>
        <w:t>__________________ ____________________ ___________________________________</w:t>
      </w:r>
    </w:p>
    <w:p w:rsidR="00914D38" w:rsidRDefault="004B617E">
      <w:pPr>
        <w:pStyle w:val="ConsPlusNonformat0"/>
        <w:jc w:val="both"/>
      </w:pPr>
      <w:r>
        <w:t xml:space="preserve">      (дата)            (подпись)                  (Ф.И.О.)</w:t>
      </w: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jc w:val="both"/>
      </w:pPr>
    </w:p>
    <w:p w:rsidR="00914D38" w:rsidRDefault="00914D3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14D38" w:rsidSect="00914D38">
      <w:headerReference w:type="default" r:id="rId99"/>
      <w:footerReference w:type="default" r:id="rId100"/>
      <w:headerReference w:type="first" r:id="rId101"/>
      <w:footerReference w:type="first" r:id="rId10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17E" w:rsidRDefault="004B617E" w:rsidP="00914D38">
      <w:r>
        <w:separator/>
      </w:r>
    </w:p>
  </w:endnote>
  <w:endnote w:type="continuationSeparator" w:id="1">
    <w:p w:rsidR="004B617E" w:rsidRDefault="004B617E" w:rsidP="00914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D38" w:rsidRDefault="00914D3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14D3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14D38" w:rsidRDefault="004B617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14D38" w:rsidRDefault="00914D38">
          <w:pPr>
            <w:pStyle w:val="ConsPlusNormal0"/>
            <w:jc w:val="center"/>
          </w:pPr>
          <w:hyperlink r:id="rId1">
            <w:r w:rsidR="004B617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14D38" w:rsidRDefault="004B617E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14D3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14D3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14D3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14D3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14D3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14D38">
            <w:fldChar w:fldCharType="end"/>
          </w:r>
        </w:p>
      </w:tc>
    </w:tr>
  </w:tbl>
  <w:p w:rsidR="00914D38" w:rsidRDefault="004B617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D38" w:rsidRDefault="00914D3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14D3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14D38" w:rsidRDefault="004B617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14D38" w:rsidRDefault="00914D38">
          <w:pPr>
            <w:pStyle w:val="ConsPlusNormal0"/>
            <w:jc w:val="center"/>
          </w:pPr>
          <w:hyperlink r:id="rId1">
            <w:r w:rsidR="004B617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14D38" w:rsidRDefault="004B617E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14D3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14D38">
            <w:fldChar w:fldCharType="separate"/>
          </w:r>
          <w:r w:rsidR="00631B3A">
            <w:rPr>
              <w:rFonts w:ascii="Tahoma" w:hAnsi="Tahoma" w:cs="Tahoma"/>
              <w:noProof/>
            </w:rPr>
            <w:t>2</w:t>
          </w:r>
          <w:r w:rsidR="00914D3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14D3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14D38">
            <w:fldChar w:fldCharType="separate"/>
          </w:r>
          <w:r w:rsidR="00631B3A">
            <w:rPr>
              <w:rFonts w:ascii="Tahoma" w:hAnsi="Tahoma" w:cs="Tahoma"/>
              <w:noProof/>
            </w:rPr>
            <w:t>2</w:t>
          </w:r>
          <w:r w:rsidR="00914D38">
            <w:fldChar w:fldCharType="end"/>
          </w:r>
        </w:p>
      </w:tc>
    </w:tr>
  </w:tbl>
  <w:p w:rsidR="00914D38" w:rsidRDefault="004B617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17E" w:rsidRDefault="004B617E" w:rsidP="00914D38">
      <w:r>
        <w:separator/>
      </w:r>
    </w:p>
  </w:footnote>
  <w:footnote w:type="continuationSeparator" w:id="1">
    <w:p w:rsidR="004B617E" w:rsidRDefault="004B617E" w:rsidP="00914D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914D3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14D38" w:rsidRDefault="004B617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</w:t>
          </w:r>
          <w:r>
            <w:rPr>
              <w:rFonts w:ascii="Tahoma" w:hAnsi="Tahoma" w:cs="Tahoma"/>
              <w:sz w:val="16"/>
              <w:szCs w:val="16"/>
            </w:rPr>
            <w:t>Ростовской обл. от 24.06.2016 N 10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14D38" w:rsidRDefault="004B617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</w:t>
          </w:r>
          <w:r>
            <w:rPr>
              <w:rFonts w:ascii="Tahoma" w:hAnsi="Tahoma" w:cs="Tahoma"/>
              <w:sz w:val="16"/>
              <w:szCs w:val="16"/>
            </w:rPr>
            <w:t>26</w:t>
          </w:r>
        </w:p>
      </w:tc>
    </w:tr>
  </w:tbl>
  <w:p w:rsidR="00914D38" w:rsidRDefault="00914D3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14D38" w:rsidRDefault="00914D38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914D3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14D38" w:rsidRDefault="004B617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24.06.2016 N 10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14D38" w:rsidRDefault="004B617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14D38" w:rsidRDefault="00914D3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14D38" w:rsidRDefault="00914D38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4D38"/>
    <w:rsid w:val="004B617E"/>
    <w:rsid w:val="00631B3A"/>
    <w:rsid w:val="00914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D38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914D3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14D3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914D3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914D3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914D3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914D3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914D3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14D38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914D38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914D38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914D3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914D3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914D3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914D3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914D3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914D3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914D3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14D38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914D38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31B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6&amp;n=117723&amp;date=02.07.2026&amp;dst=100012&amp;field=134" TargetMode="External"/><Relationship Id="rId21" Type="http://schemas.openxmlformats.org/officeDocument/2006/relationships/hyperlink" Target="https://login.consultant.ru/link/?req=doc&amp;base=RLAW186&amp;n=131623&amp;date=02.07.2026&amp;dst=100016&amp;field=134" TargetMode="External"/><Relationship Id="rId42" Type="http://schemas.openxmlformats.org/officeDocument/2006/relationships/hyperlink" Target="https://login.consultant.ru/link/?req=doc&amp;base=RLAW186&amp;n=138734&amp;date=02.07.2026&amp;dst=100026&amp;field=134" TargetMode="External"/><Relationship Id="rId47" Type="http://schemas.openxmlformats.org/officeDocument/2006/relationships/hyperlink" Target="https://login.consultant.ru/link/?req=doc&amp;base=RLAW186&amp;n=143595&amp;date=02.07.2026&amp;dst=100032&amp;field=134" TargetMode="External"/><Relationship Id="rId63" Type="http://schemas.openxmlformats.org/officeDocument/2006/relationships/hyperlink" Target="https://login.consultant.ru/link/?req=doc&amp;base=RLAW186&amp;n=117723&amp;date=02.07.2026&amp;dst=100061&amp;field=134" TargetMode="External"/><Relationship Id="rId68" Type="http://schemas.openxmlformats.org/officeDocument/2006/relationships/hyperlink" Target="https://login.consultant.ru/link/?req=doc&amp;base=LAW&amp;n=442096&amp;date=02.07.2026" TargetMode="External"/><Relationship Id="rId84" Type="http://schemas.openxmlformats.org/officeDocument/2006/relationships/hyperlink" Target="https://login.consultant.ru/link/?req=doc&amp;base=RLAW186&amp;n=143595&amp;date=02.07.2026&amp;dst=100052&amp;field=134" TargetMode="External"/><Relationship Id="rId89" Type="http://schemas.openxmlformats.org/officeDocument/2006/relationships/hyperlink" Target="https://login.consultant.ru/link/?req=doc&amp;base=LAW&amp;n=523235&amp;date=02.07.2026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23235&amp;date=02.07.2026&amp;dst=364&amp;field=134" TargetMode="External"/><Relationship Id="rId92" Type="http://schemas.openxmlformats.org/officeDocument/2006/relationships/hyperlink" Target="https://login.consultant.ru/link/?req=doc&amp;base=RLAW186&amp;n=150827&amp;date=02.07.2026&amp;dst=100038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17318&amp;date=02.07.2026&amp;dst=100082&amp;field=134" TargetMode="External"/><Relationship Id="rId29" Type="http://schemas.openxmlformats.org/officeDocument/2006/relationships/hyperlink" Target="https://login.consultant.ru/link/?req=doc&amp;base=RLAW186&amp;n=143595&amp;date=02.07.2026&amp;dst=100030&amp;field=134" TargetMode="External"/><Relationship Id="rId11" Type="http://schemas.openxmlformats.org/officeDocument/2006/relationships/hyperlink" Target="https://login.consultant.ru/link/?req=doc&amp;base=RLAW186&amp;n=117723&amp;date=02.07.2026&amp;dst=100012&amp;field=134" TargetMode="External"/><Relationship Id="rId24" Type="http://schemas.openxmlformats.org/officeDocument/2006/relationships/hyperlink" Target="https://login.consultant.ru/link/?req=doc&amp;base=RLAW186&amp;n=97075&amp;date=02.07.2026&amp;dst=100005&amp;field=134" TargetMode="External"/><Relationship Id="rId32" Type="http://schemas.openxmlformats.org/officeDocument/2006/relationships/hyperlink" Target="https://login.consultant.ru/link/?req=doc&amp;base=LAW&amp;n=523235&amp;date=02.07.2026&amp;dst=100094&amp;field=134" TargetMode="External"/><Relationship Id="rId37" Type="http://schemas.openxmlformats.org/officeDocument/2006/relationships/hyperlink" Target="https://login.consultant.ru/link/?req=doc&amp;base=LAW&amp;n=520107&amp;date=02.07.2026&amp;dst=188&amp;field=134" TargetMode="External"/><Relationship Id="rId40" Type="http://schemas.openxmlformats.org/officeDocument/2006/relationships/hyperlink" Target="www.gosuslugi.ru" TargetMode="External"/><Relationship Id="rId45" Type="http://schemas.openxmlformats.org/officeDocument/2006/relationships/hyperlink" Target="https://login.consultant.ru/link/?req=doc&amp;base=RLAW186&amp;n=117723&amp;date=02.07.2026&amp;dst=100016&amp;field=134" TargetMode="External"/><Relationship Id="rId53" Type="http://schemas.openxmlformats.org/officeDocument/2006/relationships/hyperlink" Target="https://login.consultant.ru/link/?req=doc&amp;base=RLAW186&amp;n=117723&amp;date=02.07.2026&amp;dst=100039&amp;field=134" TargetMode="External"/><Relationship Id="rId58" Type="http://schemas.openxmlformats.org/officeDocument/2006/relationships/hyperlink" Target="https://login.consultant.ru/link/?req=doc&amp;base=RLAW186&amp;n=117723&amp;date=02.07.2026&amp;dst=100058&amp;field=134" TargetMode="External"/><Relationship Id="rId66" Type="http://schemas.openxmlformats.org/officeDocument/2006/relationships/hyperlink" Target="https://login.consultant.ru/link/?req=doc&amp;base=RLAW186&amp;n=143595&amp;date=02.07.2026&amp;dst=100034&amp;field=134" TargetMode="External"/><Relationship Id="rId74" Type="http://schemas.openxmlformats.org/officeDocument/2006/relationships/hyperlink" Target="https://login.consultant.ru/link/?req=doc&amp;base=RLAW186&amp;n=143595&amp;date=02.07.2026&amp;dst=100040&amp;field=134" TargetMode="External"/><Relationship Id="rId79" Type="http://schemas.openxmlformats.org/officeDocument/2006/relationships/hyperlink" Target="https://login.consultant.ru/link/?req=doc&amp;base=RLAW186&amp;n=103838&amp;date=02.07.2026&amp;dst=100030&amp;field=134" TargetMode="External"/><Relationship Id="rId87" Type="http://schemas.openxmlformats.org/officeDocument/2006/relationships/hyperlink" Target="https://login.consultant.ru/link/?req=doc&amp;base=LAW&amp;n=443427&amp;date=02.07.2026" TargetMode="External"/><Relationship Id="rId102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186&amp;n=150827&amp;date=02.07.2026&amp;dst=100024&amp;field=134" TargetMode="External"/><Relationship Id="rId82" Type="http://schemas.openxmlformats.org/officeDocument/2006/relationships/hyperlink" Target="https://login.consultant.ru/link/?req=doc&amp;base=RLAW186&amp;n=103838&amp;date=02.07.2026&amp;dst=100040&amp;field=134" TargetMode="External"/><Relationship Id="rId90" Type="http://schemas.openxmlformats.org/officeDocument/2006/relationships/hyperlink" Target="https://login.consultant.ru/link/?req=doc&amp;base=RLAW186&amp;n=160154&amp;date=02.07.2026" TargetMode="External"/><Relationship Id="rId95" Type="http://schemas.openxmlformats.org/officeDocument/2006/relationships/hyperlink" Target="https://login.consultant.ru/link/?req=doc&amp;base=RLAW186&amp;n=103838&amp;date=02.07.2026&amp;dst=100044&amp;field=134" TargetMode="External"/><Relationship Id="rId19" Type="http://schemas.openxmlformats.org/officeDocument/2006/relationships/hyperlink" Target="https://login.consultant.ru/link/?req=doc&amp;base=RLAW186&amp;n=143595&amp;date=02.07.2026&amp;dst=100029&amp;field=134" TargetMode="External"/><Relationship Id="rId14" Type="http://schemas.openxmlformats.org/officeDocument/2006/relationships/hyperlink" Target="https://login.consultant.ru/link/?req=doc&amp;base=RLAW186&amp;n=143595&amp;date=02.07.2026&amp;dst=100028&amp;field=134" TargetMode="External"/><Relationship Id="rId22" Type="http://schemas.openxmlformats.org/officeDocument/2006/relationships/hyperlink" Target="https://login.consultant.ru/link/?req=doc&amp;base=RLAW186&amp;n=150827&amp;date=02.07.2026&amp;dst=100014&amp;field=134" TargetMode="External"/><Relationship Id="rId27" Type="http://schemas.openxmlformats.org/officeDocument/2006/relationships/hyperlink" Target="https://login.consultant.ru/link/?req=doc&amp;base=RLAW186&amp;n=131623&amp;date=02.07.2026&amp;dst=100019&amp;field=134" TargetMode="External"/><Relationship Id="rId30" Type="http://schemas.openxmlformats.org/officeDocument/2006/relationships/hyperlink" Target="https://login.consultant.ru/link/?req=doc&amp;base=RLAW186&amp;n=150827&amp;date=02.07.2026&amp;dst=100015&amp;field=134" TargetMode="External"/><Relationship Id="rId35" Type="http://schemas.openxmlformats.org/officeDocument/2006/relationships/hyperlink" Target="https://login.consultant.ru/link/?req=doc&amp;base=RLAW186&amp;n=150827&amp;date=02.07.2026&amp;dst=100016&amp;field=134" TargetMode="External"/><Relationship Id="rId43" Type="http://schemas.openxmlformats.org/officeDocument/2006/relationships/hyperlink" Target="https://login.consultant.ru/link/?req=doc&amp;base=RLAW186&amp;n=150827&amp;date=02.07.2026&amp;dst=100018&amp;field=134" TargetMode="External"/><Relationship Id="rId48" Type="http://schemas.openxmlformats.org/officeDocument/2006/relationships/hyperlink" Target="https://login.consultant.ru/link/?req=doc&amp;base=LAW&amp;n=511602&amp;date=02.07.2026" TargetMode="External"/><Relationship Id="rId56" Type="http://schemas.openxmlformats.org/officeDocument/2006/relationships/hyperlink" Target="https://login.consultant.ru/link/?req=doc&amp;base=LAW&amp;n=523235&amp;date=02.07.2026&amp;dst=290&amp;field=134" TargetMode="External"/><Relationship Id="rId64" Type="http://schemas.openxmlformats.org/officeDocument/2006/relationships/hyperlink" Target="https://login.consultant.ru/link/?req=doc&amp;base=LAW&amp;n=183496&amp;date=02.07.2026&amp;dst=100012&amp;field=134" TargetMode="External"/><Relationship Id="rId69" Type="http://schemas.openxmlformats.org/officeDocument/2006/relationships/hyperlink" Target="https://login.consultant.ru/link/?req=doc&amp;base=LAW&amp;n=523235&amp;date=02.07.2026&amp;dst=100383&amp;field=134" TargetMode="External"/><Relationship Id="rId77" Type="http://schemas.openxmlformats.org/officeDocument/2006/relationships/hyperlink" Target="https://login.consultant.ru/link/?req=doc&amp;base=RLAW186&amp;n=150827&amp;date=02.07.2026&amp;dst=100031&amp;field=134" TargetMode="External"/><Relationship Id="rId100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3235&amp;date=02.07.2026&amp;dst=2&amp;field=134" TargetMode="External"/><Relationship Id="rId72" Type="http://schemas.openxmlformats.org/officeDocument/2006/relationships/hyperlink" Target="https://login.consultant.ru/link/?req=doc&amp;base=RLAW186&amp;n=143595&amp;date=02.07.2026&amp;dst=100036&amp;field=134" TargetMode="External"/><Relationship Id="rId80" Type="http://schemas.openxmlformats.org/officeDocument/2006/relationships/hyperlink" Target="https://login.consultant.ru/link/?req=doc&amp;base=RLAW186&amp;n=138734&amp;date=02.07.2026&amp;dst=100030&amp;field=134" TargetMode="External"/><Relationship Id="rId85" Type="http://schemas.openxmlformats.org/officeDocument/2006/relationships/hyperlink" Target="https://login.consultant.ru/link/?req=doc&amp;base=RLAW186&amp;n=117723&amp;date=02.07.2026&amp;dst=100088&amp;field=134" TargetMode="External"/><Relationship Id="rId93" Type="http://schemas.openxmlformats.org/officeDocument/2006/relationships/hyperlink" Target="https://login.consultant.ru/link/?req=doc&amp;base=RLAW186&amp;n=150827&amp;date=02.07.2026&amp;dst=100038&amp;field=134" TargetMode="External"/><Relationship Id="rId98" Type="http://schemas.openxmlformats.org/officeDocument/2006/relationships/hyperlink" Target="https://login.consultant.ru/link/?req=doc&amp;base=LAW&amp;n=523235&amp;date=02.07.2026&amp;dst=427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31623&amp;date=02.07.2026&amp;dst=100015&amp;field=134" TargetMode="External"/><Relationship Id="rId17" Type="http://schemas.openxmlformats.org/officeDocument/2006/relationships/hyperlink" Target="https://login.consultant.ru/link/?req=doc&amp;base=RLAW186&amp;n=160158&amp;date=02.07.2026&amp;dst=100031&amp;field=134" TargetMode="External"/><Relationship Id="rId25" Type="http://schemas.openxmlformats.org/officeDocument/2006/relationships/hyperlink" Target="https://login.consultant.ru/link/?req=doc&amp;base=RLAW186&amp;n=103838&amp;date=02.07.2026&amp;dst=100013&amp;field=134" TargetMode="External"/><Relationship Id="rId33" Type="http://schemas.openxmlformats.org/officeDocument/2006/relationships/hyperlink" Target="https://login.consultant.ru/link/?req=doc&amp;base=LAW&amp;n=465517&amp;date=02.07.2026&amp;dst=100128&amp;field=134" TargetMode="External"/><Relationship Id="rId38" Type="http://schemas.openxmlformats.org/officeDocument/2006/relationships/hyperlink" Target="www.gosuslugi.ru" TargetMode="External"/><Relationship Id="rId46" Type="http://schemas.openxmlformats.org/officeDocument/2006/relationships/hyperlink" Target="https://login.consultant.ru/link/?req=doc&amp;base=RLAW186&amp;n=150827&amp;date=02.07.2026&amp;dst=100020&amp;field=134" TargetMode="External"/><Relationship Id="rId59" Type="http://schemas.openxmlformats.org/officeDocument/2006/relationships/hyperlink" Target="https://login.consultant.ru/link/?req=doc&amp;base=RLAW186&amp;n=117723&amp;date=02.07.2026&amp;dst=100060&amp;field=134" TargetMode="External"/><Relationship Id="rId67" Type="http://schemas.openxmlformats.org/officeDocument/2006/relationships/hyperlink" Target="https://login.consultant.ru/link/?req=doc&amp;base=LAW&amp;n=523235&amp;date=02.07.2026&amp;dst=244&amp;field=134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186&amp;n=150827&amp;date=02.07.2026&amp;dst=100013&amp;field=134" TargetMode="External"/><Relationship Id="rId41" Type="http://schemas.openxmlformats.org/officeDocument/2006/relationships/hyperlink" Target="https://login.consultant.ru/link/?req=doc&amp;base=LAW&amp;n=508668&amp;date=02.07.2026" TargetMode="External"/><Relationship Id="rId54" Type="http://schemas.openxmlformats.org/officeDocument/2006/relationships/hyperlink" Target="https://login.consultant.ru/link/?req=doc&amp;base=RLAW186&amp;n=138734&amp;date=02.07.2026&amp;dst=100028&amp;field=134" TargetMode="External"/><Relationship Id="rId62" Type="http://schemas.openxmlformats.org/officeDocument/2006/relationships/hyperlink" Target="https://login.consultant.ru/link/?req=doc&amp;base=LAW&amp;n=471020&amp;date=02.07.2026" TargetMode="External"/><Relationship Id="rId70" Type="http://schemas.openxmlformats.org/officeDocument/2006/relationships/hyperlink" Target="https://login.consultant.ru/link/?req=doc&amp;base=RLAW186&amp;n=117723&amp;date=02.07.2026&amp;dst=100086&amp;field=134" TargetMode="External"/><Relationship Id="rId75" Type="http://schemas.openxmlformats.org/officeDocument/2006/relationships/hyperlink" Target="https://login.consultant.ru/link/?req=doc&amp;base=RLAW186&amp;n=143595&amp;date=02.07.2026&amp;dst=100042&amp;field=134" TargetMode="External"/><Relationship Id="rId83" Type="http://schemas.openxmlformats.org/officeDocument/2006/relationships/hyperlink" Target="https://login.consultant.ru/link/?req=doc&amp;base=RLAW186&amp;n=103838&amp;date=02.07.2026&amp;dst=100042&amp;field=134" TargetMode="External"/><Relationship Id="rId88" Type="http://schemas.openxmlformats.org/officeDocument/2006/relationships/hyperlink" Target="https://login.consultant.ru/link/?req=doc&amp;base=RLAW186&amp;n=150827&amp;date=02.07.2026&amp;dst=100032&amp;field=134" TargetMode="External"/><Relationship Id="rId91" Type="http://schemas.openxmlformats.org/officeDocument/2006/relationships/hyperlink" Target="https://login.consultant.ru/link/?req=doc&amp;base=RLAW186&amp;n=150827&amp;date=02.07.2026&amp;dst=100036&amp;field=134" TargetMode="External"/><Relationship Id="rId96" Type="http://schemas.openxmlformats.org/officeDocument/2006/relationships/hyperlink" Target="https://login.consultant.ru/link/?req=doc&amp;base=RLAW186&amp;n=143595&amp;date=02.07.2026&amp;dst=100069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50827&amp;date=02.07.2026&amp;dst=100012&amp;field=134" TargetMode="External"/><Relationship Id="rId23" Type="http://schemas.openxmlformats.org/officeDocument/2006/relationships/hyperlink" Target="https://login.consultant.ru/link/?req=doc&amp;base=RLAW186&amp;n=131623&amp;date=02.07.2026&amp;dst=100017&amp;field=134" TargetMode="External"/><Relationship Id="rId28" Type="http://schemas.openxmlformats.org/officeDocument/2006/relationships/hyperlink" Target="https://login.consultant.ru/link/?req=doc&amp;base=RLAW186&amp;n=138734&amp;date=02.07.2026&amp;dst=100026&amp;field=134" TargetMode="External"/><Relationship Id="rId36" Type="http://schemas.openxmlformats.org/officeDocument/2006/relationships/hyperlink" Target="https://login.consultant.ru/link/?req=doc&amp;base=RLAW186&amp;n=117723&amp;date=02.07.2026&amp;dst=100013&amp;field=134" TargetMode="External"/><Relationship Id="rId49" Type="http://schemas.openxmlformats.org/officeDocument/2006/relationships/hyperlink" Target="https://login.consultant.ru/link/?req=doc&amp;base=LAW&amp;n=523235&amp;date=02.07.2026&amp;dst=1&amp;field=134" TargetMode="External"/><Relationship Id="rId57" Type="http://schemas.openxmlformats.org/officeDocument/2006/relationships/hyperlink" Target="https://login.consultant.ru/link/?req=doc&amp;base=LAW&amp;n=523235&amp;date=02.07.2026&amp;dst=359&amp;field=134" TargetMode="External"/><Relationship Id="rId10" Type="http://schemas.openxmlformats.org/officeDocument/2006/relationships/hyperlink" Target="https://login.consultant.ru/link/?req=doc&amp;base=RLAW186&amp;n=103838&amp;date=02.07.2026&amp;dst=100005&amp;field=134" TargetMode="External"/><Relationship Id="rId31" Type="http://schemas.openxmlformats.org/officeDocument/2006/relationships/hyperlink" Target="https://login.consultant.ru/link/?req=doc&amp;base=RLAW186&amp;n=117318&amp;date=02.07.2026&amp;dst=100082&amp;field=134" TargetMode="External"/><Relationship Id="rId44" Type="http://schemas.openxmlformats.org/officeDocument/2006/relationships/hyperlink" Target="https://login.consultant.ru/link/?req=doc&amp;base=RLAW186&amp;n=150827&amp;date=02.07.2026&amp;dst=100019&amp;field=134" TargetMode="External"/><Relationship Id="rId52" Type="http://schemas.openxmlformats.org/officeDocument/2006/relationships/hyperlink" Target="https://login.consultant.ru/link/?req=doc&amp;base=LAW&amp;n=523235&amp;date=02.07.2026&amp;dst=3&amp;field=134" TargetMode="External"/><Relationship Id="rId60" Type="http://schemas.openxmlformats.org/officeDocument/2006/relationships/hyperlink" Target="https://login.consultant.ru/link/?req=doc&amp;base=RLAW186&amp;n=150827&amp;date=02.07.2026&amp;dst=100022&amp;field=134" TargetMode="External"/><Relationship Id="rId65" Type="http://schemas.openxmlformats.org/officeDocument/2006/relationships/hyperlink" Target="https://login.consultant.ru/link/?req=doc&amp;base=LAW&amp;n=523235&amp;date=02.07.2026&amp;dst=364&amp;field=134" TargetMode="External"/><Relationship Id="rId73" Type="http://schemas.openxmlformats.org/officeDocument/2006/relationships/hyperlink" Target="https://login.consultant.ru/link/?req=doc&amp;base=RLAW186&amp;n=150827&amp;date=02.07.2026&amp;dst=100027&amp;field=134" TargetMode="External"/><Relationship Id="rId78" Type="http://schemas.openxmlformats.org/officeDocument/2006/relationships/hyperlink" Target="https://login.consultant.ru/link/?req=doc&amp;base=RLAW186&amp;n=103838&amp;date=02.07.2026&amp;dst=100028&amp;field=134" TargetMode="External"/><Relationship Id="rId81" Type="http://schemas.openxmlformats.org/officeDocument/2006/relationships/hyperlink" Target="https://login.consultant.ru/link/?req=doc&amp;base=RLAW186&amp;n=143595&amp;date=02.07.2026&amp;dst=100045&amp;field=134" TargetMode="External"/><Relationship Id="rId86" Type="http://schemas.openxmlformats.org/officeDocument/2006/relationships/hyperlink" Target="https://login.consultant.ru/link/?req=doc&amp;base=RLAW186&amp;n=143595&amp;date=02.07.2026&amp;dst=100054&amp;field=134" TargetMode="External"/><Relationship Id="rId94" Type="http://schemas.openxmlformats.org/officeDocument/2006/relationships/hyperlink" Target="https://login.consultant.ru/link/?req=doc&amp;base=RLAW186&amp;n=150827&amp;date=02.07.2026&amp;dst=100039&amp;field=134" TargetMode="External"/><Relationship Id="rId99" Type="http://schemas.openxmlformats.org/officeDocument/2006/relationships/header" Target="header1.xml"/><Relationship Id="rId10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7075&amp;date=02.07.2026&amp;dst=100005&amp;field=134" TargetMode="External"/><Relationship Id="rId13" Type="http://schemas.openxmlformats.org/officeDocument/2006/relationships/hyperlink" Target="https://login.consultant.ru/link/?req=doc&amp;base=RLAW186&amp;n=138734&amp;date=02.07.2026&amp;dst=100025&amp;field=134" TargetMode="External"/><Relationship Id="rId18" Type="http://schemas.openxmlformats.org/officeDocument/2006/relationships/hyperlink" Target="https://login.consultant.ru/link/?req=doc&amp;base=RLAW186&amp;n=154009&amp;date=02.07.2026" TargetMode="External"/><Relationship Id="rId39" Type="http://schemas.openxmlformats.org/officeDocument/2006/relationships/hyperlink" Target="http://mintrud.donland.ru" TargetMode="External"/><Relationship Id="rId34" Type="http://schemas.openxmlformats.org/officeDocument/2006/relationships/hyperlink" Target="https://login.consultant.ru/link/?req=doc&amp;base=RLAW186&amp;n=160158&amp;date=02.07.2026&amp;dst=100031&amp;field=134" TargetMode="External"/><Relationship Id="rId50" Type="http://schemas.openxmlformats.org/officeDocument/2006/relationships/hyperlink" Target="https://login.consultant.ru/link/?req=doc&amp;base=LAW&amp;n=523235&amp;date=02.07.2026&amp;dst=4&amp;field=134" TargetMode="External"/><Relationship Id="rId55" Type="http://schemas.openxmlformats.org/officeDocument/2006/relationships/hyperlink" Target="https://login.consultant.ru/link/?req=doc&amp;base=LAW&amp;n=523235&amp;date=02.07.2026&amp;dst=43&amp;field=134" TargetMode="External"/><Relationship Id="rId76" Type="http://schemas.openxmlformats.org/officeDocument/2006/relationships/hyperlink" Target="https://login.consultant.ru/link/?req=doc&amp;base=RLAW186&amp;n=150827&amp;date=02.07.2026&amp;dst=100029&amp;field=134" TargetMode="External"/><Relationship Id="rId97" Type="http://schemas.openxmlformats.org/officeDocument/2006/relationships/hyperlink" Target="https://login.consultant.ru/link/?req=doc&amp;base=LAW&amp;n=523235&amp;date=02.07.2026&amp;dst=426&amp;field=134" TargetMode="External"/><Relationship Id="rId10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17566</Words>
  <Characters>100131</Characters>
  <Application>Microsoft Office Word</Application>
  <DocSecurity>0</DocSecurity>
  <Lines>834</Lines>
  <Paragraphs>234</Paragraphs>
  <ScaleCrop>false</ScaleCrop>
  <Company>КонсультантПлюс Версия 4025.00.50</Company>
  <LinksUpToDate>false</LinksUpToDate>
  <CharactersWithSpaces>117463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24.06.2016 N 10
(ред. от 10.07.2025)
"Об утверждении Административного регламента предоставления государственной услуги "Назначение государственных единовременных пособий гражданам при возникновении у них поствакцинальных осложнений"</dc:title>
  <dc:creator>Слуцкая Ольга</dc:creator>
  <cp:lastModifiedBy>Slutskaya</cp:lastModifiedBy>
  <cp:revision>2</cp:revision>
  <dcterms:created xsi:type="dcterms:W3CDTF">2026-07-02T05:58:00Z</dcterms:created>
  <dcterms:modified xsi:type="dcterms:W3CDTF">2026-07-02T05:58:00Z</dcterms:modified>
</cp:coreProperties>
</file>